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D5" w:rsidRDefault="007F1BD5" w:rsidP="007F1BD5">
      <w:pPr>
        <w:spacing w:after="0" w:line="240" w:lineRule="auto"/>
        <w:ind w:right="85"/>
        <w:rPr>
          <w:rFonts w:ascii="Times New Roman" w:eastAsia="Calibri" w:hAnsi="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7F1BD5" w:rsidTr="009C733B">
        <w:tc>
          <w:tcPr>
            <w:tcW w:w="4786" w:type="dxa"/>
          </w:tcPr>
          <w:p w:rsidR="007F1BD5" w:rsidRDefault="007F1BD5" w:rsidP="009C733B">
            <w:pPr>
              <w:spacing w:after="0" w:line="240" w:lineRule="auto"/>
              <w:ind w:right="85"/>
              <w:rPr>
                <w:rFonts w:ascii="Times New Roman" w:eastAsia="Calibri" w:hAnsi="Times New Roman"/>
                <w:sz w:val="24"/>
                <w:szCs w:val="24"/>
              </w:rPr>
            </w:pPr>
            <w:r w:rsidRPr="00955AAD">
              <w:rPr>
                <w:rFonts w:ascii="Times New Roman" w:eastAsia="Calibri" w:hAnsi="Times New Roman"/>
                <w:sz w:val="24"/>
                <w:szCs w:val="24"/>
              </w:rPr>
              <w:t xml:space="preserve">СХВАЛЕНО </w:t>
            </w:r>
          </w:p>
          <w:p w:rsidR="007F1BD5" w:rsidRDefault="007F1BD5" w:rsidP="009C733B">
            <w:pPr>
              <w:spacing w:after="0" w:line="240" w:lineRule="auto"/>
              <w:ind w:right="85"/>
              <w:rPr>
                <w:rFonts w:ascii="Times New Roman" w:eastAsia="Calibri" w:hAnsi="Times New Roman"/>
                <w:sz w:val="24"/>
                <w:szCs w:val="24"/>
              </w:rPr>
            </w:pPr>
            <w:proofErr w:type="spellStart"/>
            <w:r w:rsidRPr="00955AAD">
              <w:rPr>
                <w:rFonts w:ascii="Times New Roman" w:eastAsia="Calibri" w:hAnsi="Times New Roman"/>
                <w:sz w:val="24"/>
                <w:szCs w:val="24"/>
              </w:rPr>
              <w:t>педагогічною</w:t>
            </w:r>
            <w:proofErr w:type="spellEnd"/>
            <w:r w:rsidRPr="00955AAD">
              <w:rPr>
                <w:rFonts w:ascii="Times New Roman" w:eastAsia="Calibri" w:hAnsi="Times New Roman"/>
                <w:sz w:val="24"/>
                <w:szCs w:val="24"/>
              </w:rPr>
              <w:t xml:space="preserve"> радою </w:t>
            </w:r>
          </w:p>
          <w:p w:rsidR="007F1BD5" w:rsidRDefault="007F1BD5" w:rsidP="009C733B">
            <w:pPr>
              <w:spacing w:after="0" w:line="240" w:lineRule="auto"/>
              <w:ind w:right="85"/>
              <w:rPr>
                <w:rFonts w:ascii="Times New Roman" w:eastAsia="Calibri" w:hAnsi="Times New Roman"/>
                <w:b/>
                <w:bCs/>
                <w:sz w:val="24"/>
                <w:szCs w:val="24"/>
              </w:rPr>
            </w:pPr>
            <w:proofErr w:type="spellStart"/>
            <w:r w:rsidRPr="00955AAD">
              <w:rPr>
                <w:rFonts w:ascii="Times New Roman" w:eastAsia="Calibri" w:hAnsi="Times New Roman"/>
                <w:sz w:val="24"/>
                <w:szCs w:val="24"/>
              </w:rPr>
              <w:t>від</w:t>
            </w:r>
            <w:proofErr w:type="spellEnd"/>
            <w:r w:rsidRPr="00955AAD">
              <w:rPr>
                <w:rFonts w:ascii="Times New Roman" w:eastAsia="Calibri" w:hAnsi="Times New Roman"/>
                <w:sz w:val="24"/>
                <w:szCs w:val="24"/>
              </w:rPr>
              <w:t xml:space="preserve"> 01.06.2019 № 11</w:t>
            </w:r>
          </w:p>
        </w:tc>
        <w:tc>
          <w:tcPr>
            <w:tcW w:w="4961" w:type="dxa"/>
          </w:tcPr>
          <w:p w:rsidR="007F1BD5" w:rsidRDefault="007F1BD5" w:rsidP="009C733B">
            <w:pPr>
              <w:spacing w:after="0" w:line="240" w:lineRule="auto"/>
              <w:ind w:right="85"/>
              <w:rPr>
                <w:rFonts w:ascii="Times New Roman" w:eastAsia="Calibri" w:hAnsi="Times New Roman"/>
                <w:sz w:val="24"/>
                <w:szCs w:val="24"/>
              </w:rPr>
            </w:pPr>
            <w:r w:rsidRPr="00955AAD">
              <w:rPr>
                <w:rFonts w:ascii="Times New Roman" w:eastAsia="Calibri" w:hAnsi="Times New Roman"/>
                <w:sz w:val="24"/>
                <w:szCs w:val="24"/>
              </w:rPr>
              <w:t xml:space="preserve">ЗАТВЕРДЖЕНО </w:t>
            </w:r>
          </w:p>
          <w:p w:rsidR="007F1BD5" w:rsidRDefault="007F1BD5" w:rsidP="009C733B">
            <w:pPr>
              <w:spacing w:after="0" w:line="240" w:lineRule="auto"/>
              <w:ind w:right="85"/>
              <w:rPr>
                <w:rFonts w:ascii="Times New Roman" w:eastAsia="Calibri" w:hAnsi="Times New Roman"/>
                <w:sz w:val="24"/>
                <w:szCs w:val="24"/>
              </w:rPr>
            </w:pPr>
            <w:r w:rsidRPr="00955AAD">
              <w:rPr>
                <w:rFonts w:ascii="Times New Roman" w:eastAsia="Calibri" w:hAnsi="Times New Roman"/>
                <w:sz w:val="24"/>
                <w:szCs w:val="24"/>
              </w:rPr>
              <w:t xml:space="preserve">Директор </w:t>
            </w:r>
          </w:p>
          <w:p w:rsidR="007F1BD5" w:rsidRDefault="007F1BD5" w:rsidP="009C733B">
            <w:pPr>
              <w:spacing w:after="0" w:line="240" w:lineRule="auto"/>
              <w:ind w:right="85"/>
              <w:rPr>
                <w:rFonts w:ascii="Times New Roman" w:eastAsia="Calibri" w:hAnsi="Times New Roman"/>
                <w:b/>
                <w:bCs/>
                <w:sz w:val="24"/>
                <w:szCs w:val="24"/>
              </w:rPr>
            </w:pPr>
            <w:r>
              <w:rPr>
                <w:rFonts w:ascii="Times New Roman" w:eastAsia="Calibri" w:hAnsi="Times New Roman"/>
                <w:sz w:val="24"/>
                <w:szCs w:val="24"/>
              </w:rPr>
              <w:t xml:space="preserve">__________________ </w:t>
            </w:r>
            <w:r w:rsidRPr="00955AAD">
              <w:rPr>
                <w:rFonts w:ascii="Times New Roman" w:eastAsia="Calibri" w:hAnsi="Times New Roman"/>
                <w:sz w:val="24"/>
                <w:szCs w:val="24"/>
              </w:rPr>
              <w:t xml:space="preserve">О. Д. </w:t>
            </w:r>
            <w:proofErr w:type="spellStart"/>
            <w:r w:rsidRPr="00955AAD">
              <w:rPr>
                <w:rFonts w:ascii="Times New Roman" w:eastAsia="Calibri" w:hAnsi="Times New Roman"/>
                <w:sz w:val="24"/>
                <w:szCs w:val="24"/>
              </w:rPr>
              <w:t>Ілляшенко</w:t>
            </w:r>
            <w:proofErr w:type="spellEnd"/>
          </w:p>
        </w:tc>
      </w:tr>
    </w:tbl>
    <w:p w:rsidR="007F1BD5" w:rsidRPr="00955AAD" w:rsidRDefault="007F1BD5" w:rsidP="007F1BD5">
      <w:pPr>
        <w:spacing w:after="0" w:line="240" w:lineRule="auto"/>
        <w:ind w:right="85"/>
        <w:rPr>
          <w:rFonts w:ascii="Times New Roman" w:eastAsia="Calibri" w:hAnsi="Times New Roman"/>
          <w:b/>
          <w:bCs/>
          <w:sz w:val="24"/>
          <w:szCs w:val="24"/>
        </w:rPr>
      </w:pPr>
    </w:p>
    <w:p w:rsidR="007F1BD5" w:rsidRPr="00955AAD" w:rsidRDefault="007F1BD5" w:rsidP="007F1BD5">
      <w:pPr>
        <w:spacing w:after="0" w:line="240" w:lineRule="auto"/>
        <w:ind w:right="85"/>
        <w:jc w:val="center"/>
        <w:rPr>
          <w:rFonts w:ascii="Times New Roman" w:eastAsia="Calibri" w:hAnsi="Times New Roman"/>
          <w:b/>
          <w:bCs/>
          <w:sz w:val="24"/>
          <w:szCs w:val="24"/>
          <w:lang w:val="tr-TR"/>
        </w:rPr>
      </w:pPr>
      <w:bookmarkStart w:id="0" w:name="_GoBack"/>
      <w:r w:rsidRPr="00955AAD">
        <w:rPr>
          <w:rFonts w:ascii="Times New Roman" w:eastAsia="Calibri" w:hAnsi="Times New Roman"/>
          <w:b/>
          <w:bCs/>
          <w:sz w:val="24"/>
          <w:szCs w:val="24"/>
        </w:rPr>
        <w:t>Освітня програма закладу загальної середньої освіти (ІІІ ступінь)</w:t>
      </w:r>
    </w:p>
    <w:p w:rsidR="007F1BD5" w:rsidRPr="00955AAD" w:rsidRDefault="007F1BD5" w:rsidP="007F1BD5">
      <w:pPr>
        <w:pStyle w:val="a4"/>
        <w:jc w:val="center"/>
        <w:rPr>
          <w:b/>
        </w:rPr>
      </w:pPr>
      <w:proofErr w:type="spellStart"/>
      <w:r w:rsidRPr="00955AAD">
        <w:rPr>
          <w:b/>
        </w:rPr>
        <w:t>Ірпінської</w:t>
      </w:r>
      <w:proofErr w:type="spellEnd"/>
      <w:r w:rsidRPr="00955AAD">
        <w:rPr>
          <w:b/>
        </w:rPr>
        <w:t xml:space="preserve"> спеціалізованої загальноосвітньої школи І–ІІІ ступенів</w:t>
      </w:r>
    </w:p>
    <w:p w:rsidR="007F1BD5" w:rsidRPr="00955AAD" w:rsidRDefault="007F1BD5" w:rsidP="007F1BD5">
      <w:pPr>
        <w:pStyle w:val="a4"/>
        <w:jc w:val="center"/>
        <w:rPr>
          <w:b/>
        </w:rPr>
      </w:pPr>
      <w:r w:rsidRPr="00955AAD">
        <w:rPr>
          <w:b/>
        </w:rPr>
        <w:t>художнього профілю №1 ім. А.С.</w:t>
      </w:r>
      <w:r>
        <w:rPr>
          <w:b/>
        </w:rPr>
        <w:t xml:space="preserve"> </w:t>
      </w:r>
      <w:r w:rsidRPr="00955AAD">
        <w:rPr>
          <w:b/>
        </w:rPr>
        <w:t>Макаренка</w:t>
      </w:r>
      <w:bookmarkEnd w:id="0"/>
    </w:p>
    <w:p w:rsidR="007F1BD5" w:rsidRPr="00955AAD" w:rsidRDefault="007F1BD5" w:rsidP="007F1BD5">
      <w:pPr>
        <w:pStyle w:val="a4"/>
        <w:jc w:val="center"/>
        <w:rPr>
          <w:b/>
        </w:rPr>
      </w:pPr>
      <w:proofErr w:type="spellStart"/>
      <w:r w:rsidRPr="00955AAD">
        <w:rPr>
          <w:b/>
        </w:rPr>
        <w:t>Ірпінської</w:t>
      </w:r>
      <w:proofErr w:type="spellEnd"/>
      <w:r w:rsidRPr="00955AAD">
        <w:rPr>
          <w:b/>
        </w:rPr>
        <w:t xml:space="preserve"> міської ради Київської області</w:t>
      </w:r>
    </w:p>
    <w:p w:rsidR="007F1BD5" w:rsidRPr="00955AAD" w:rsidRDefault="007F1BD5" w:rsidP="007F1BD5">
      <w:pPr>
        <w:spacing w:after="0" w:line="240" w:lineRule="auto"/>
        <w:ind w:right="85"/>
        <w:jc w:val="center"/>
        <w:rPr>
          <w:rFonts w:ascii="Times New Roman" w:eastAsia="Calibri" w:hAnsi="Times New Roman"/>
          <w:b/>
          <w:bCs/>
          <w:sz w:val="24"/>
          <w:szCs w:val="24"/>
        </w:rPr>
      </w:pPr>
    </w:p>
    <w:p w:rsidR="007F1BD5" w:rsidRPr="00955AAD" w:rsidRDefault="007F1BD5" w:rsidP="007F1BD5">
      <w:pPr>
        <w:spacing w:after="0" w:line="240" w:lineRule="auto"/>
        <w:ind w:right="85"/>
        <w:jc w:val="center"/>
        <w:rPr>
          <w:rFonts w:ascii="Times New Roman" w:eastAsia="Calibri" w:hAnsi="Times New Roman"/>
          <w:b/>
          <w:sz w:val="24"/>
          <w:szCs w:val="24"/>
        </w:rPr>
      </w:pPr>
      <w:r w:rsidRPr="00955AAD">
        <w:rPr>
          <w:rFonts w:ascii="Times New Roman" w:eastAsia="Calibri" w:hAnsi="Times New Roman"/>
          <w:b/>
          <w:bCs/>
          <w:sz w:val="24"/>
          <w:szCs w:val="24"/>
        </w:rPr>
        <w:t xml:space="preserve">Загальні положення </w:t>
      </w:r>
    </w:p>
    <w:p w:rsidR="007F1BD5" w:rsidRPr="00955AAD" w:rsidRDefault="007F1BD5" w:rsidP="007F1BD5">
      <w:pPr>
        <w:spacing w:after="0" w:line="240" w:lineRule="auto"/>
        <w:jc w:val="both"/>
        <w:rPr>
          <w:rFonts w:ascii="Times New Roman" w:eastAsia="Calibri" w:hAnsi="Times New Roman"/>
          <w:sz w:val="24"/>
          <w:szCs w:val="24"/>
        </w:rPr>
      </w:pPr>
    </w:p>
    <w:p w:rsidR="007F1BD5" w:rsidRPr="00955AAD" w:rsidRDefault="007F1BD5" w:rsidP="007F1BD5">
      <w:pPr>
        <w:pStyle w:val="a4"/>
        <w:ind w:firstLine="567"/>
        <w:jc w:val="both"/>
      </w:pPr>
      <w:r w:rsidRPr="00955AAD">
        <w:t xml:space="preserve">Освітня програма базової середньої освіти </w:t>
      </w:r>
      <w:proofErr w:type="spellStart"/>
      <w:r w:rsidRPr="00955AAD">
        <w:t>Ірпінської</w:t>
      </w:r>
      <w:proofErr w:type="spellEnd"/>
      <w:r w:rsidRPr="00955AAD">
        <w:t xml:space="preserve"> спеціалізованої загальноосвітньої школи І–ІІІ ступенів художнього профілю №1 ім. А.С.</w:t>
      </w:r>
      <w:r>
        <w:t xml:space="preserve"> </w:t>
      </w:r>
      <w:r w:rsidRPr="00955AAD">
        <w:t xml:space="preserve">Макаренка (далі - Освітня </w:t>
      </w:r>
      <w:r>
        <w:t xml:space="preserve">програма) </w:t>
      </w:r>
      <w:r w:rsidRPr="00955AAD">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ІІІ ступеня, затвердженої наказом МОН України від 20. 04. 2018 № 408 (далі – Типова освітня програма).</w:t>
      </w:r>
    </w:p>
    <w:p w:rsidR="007F1BD5" w:rsidRPr="00955AAD" w:rsidRDefault="007F1BD5" w:rsidP="007F1BD5">
      <w:pPr>
        <w:spacing w:after="0" w:line="240" w:lineRule="auto"/>
        <w:ind w:firstLine="567"/>
        <w:jc w:val="both"/>
        <w:rPr>
          <w:rFonts w:ascii="Times New Roman" w:eastAsia="Calibri" w:hAnsi="Times New Roman"/>
          <w:sz w:val="24"/>
          <w:szCs w:val="24"/>
        </w:rPr>
      </w:pPr>
      <w:r w:rsidRPr="00955AAD">
        <w:rPr>
          <w:rFonts w:ascii="Times New Roman" w:eastAsia="Calibri" w:hAnsi="Times New Roman"/>
          <w:sz w:val="24"/>
          <w:szCs w:val="24"/>
        </w:rPr>
        <w:t xml:space="preserve">Освітня програма окреслює основні підходи до планування й організації </w:t>
      </w:r>
      <w:proofErr w:type="spellStart"/>
      <w:r w:rsidRPr="00955AAD">
        <w:rPr>
          <w:rFonts w:ascii="Times New Roman" w:hAnsi="Times New Roman"/>
          <w:sz w:val="24"/>
          <w:szCs w:val="24"/>
        </w:rPr>
        <w:t>Ірпінською</w:t>
      </w:r>
      <w:proofErr w:type="spellEnd"/>
      <w:r w:rsidRPr="00955AAD">
        <w:rPr>
          <w:rFonts w:ascii="Times New Roman" w:hAnsi="Times New Roman"/>
          <w:sz w:val="24"/>
          <w:szCs w:val="24"/>
        </w:rPr>
        <w:t xml:space="preserve"> спеціалізованою загальноосвітньою школою І–ІІІ ступенів художнього профілю №1 ім. А.С.</w:t>
      </w:r>
      <w:r>
        <w:rPr>
          <w:rFonts w:ascii="Times New Roman" w:hAnsi="Times New Roman"/>
          <w:sz w:val="24"/>
          <w:szCs w:val="24"/>
        </w:rPr>
        <w:t xml:space="preserve"> </w:t>
      </w:r>
      <w:r w:rsidRPr="00955AAD">
        <w:rPr>
          <w:rFonts w:ascii="Times New Roman" w:hAnsi="Times New Roman"/>
          <w:sz w:val="24"/>
          <w:szCs w:val="24"/>
        </w:rPr>
        <w:t>Макаренка</w:t>
      </w:r>
      <w:r w:rsidRPr="00955AAD">
        <w:rPr>
          <w:rFonts w:ascii="Times New Roman" w:eastAsia="Calibri" w:hAnsi="Times New Roman"/>
          <w:sz w:val="24"/>
          <w:szCs w:val="24"/>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F1BD5" w:rsidRPr="00955AAD" w:rsidRDefault="007F1BD5" w:rsidP="007F1BD5">
      <w:pPr>
        <w:spacing w:after="0" w:line="240" w:lineRule="auto"/>
        <w:ind w:firstLine="708"/>
        <w:jc w:val="both"/>
        <w:rPr>
          <w:rFonts w:ascii="Times New Roman" w:hAnsi="Times New Roman"/>
          <w:sz w:val="24"/>
          <w:szCs w:val="24"/>
        </w:rPr>
      </w:pPr>
      <w:r w:rsidRPr="00955AAD">
        <w:rPr>
          <w:rFonts w:ascii="Times New Roman" w:hAnsi="Times New Roman"/>
          <w:sz w:val="24"/>
          <w:szCs w:val="24"/>
        </w:rPr>
        <w:t>Метою профільної середньої освіти є забезпечення можливостей для рівного доступу учнівської молоді до здобуття загальноосвітньої, профільної, початкової допрофесійної підготовки, неперервної освіти упродовж усього життя, виховання особистості здатної до самореалізації, професійного зростання, реформування сучасного суспільства.</w:t>
      </w:r>
    </w:p>
    <w:p w:rsidR="007F1BD5" w:rsidRPr="00955AAD" w:rsidRDefault="007F1BD5" w:rsidP="007F1BD5">
      <w:pPr>
        <w:spacing w:after="0" w:line="240" w:lineRule="auto"/>
        <w:ind w:firstLine="708"/>
        <w:jc w:val="both"/>
        <w:rPr>
          <w:rFonts w:ascii="Times New Roman" w:hAnsi="Times New Roman"/>
          <w:sz w:val="24"/>
          <w:szCs w:val="24"/>
        </w:rPr>
      </w:pPr>
      <w:r w:rsidRPr="00955AAD">
        <w:rPr>
          <w:rFonts w:ascii="Times New Roman" w:hAnsi="Times New Roman"/>
          <w:sz w:val="24"/>
          <w:szCs w:val="24"/>
        </w:rPr>
        <w:t xml:space="preserve">Профільна освіта спрямована на набуття старшокласниками навичок самостійності, науково-практичної, дослідницько-пошукової діяльності, розвиток їхніх інтелектуальних, психічних, творчих, моральних, соціальних якостей, прагненням до саморозвитку і самореалізації. </w:t>
      </w:r>
    </w:p>
    <w:p w:rsidR="007F1BD5" w:rsidRPr="00955AAD" w:rsidRDefault="007F1BD5" w:rsidP="007F1BD5">
      <w:pPr>
        <w:spacing w:after="0" w:line="240" w:lineRule="auto"/>
        <w:ind w:firstLine="567"/>
        <w:jc w:val="both"/>
        <w:rPr>
          <w:rFonts w:ascii="Times New Roman" w:eastAsia="Calibri" w:hAnsi="Times New Roman"/>
          <w:sz w:val="24"/>
          <w:szCs w:val="24"/>
        </w:rPr>
      </w:pPr>
    </w:p>
    <w:p w:rsidR="007F1BD5" w:rsidRPr="00955AAD" w:rsidRDefault="007F1BD5" w:rsidP="007F1BD5">
      <w:pPr>
        <w:spacing w:after="0" w:line="240" w:lineRule="auto"/>
        <w:ind w:firstLine="709"/>
        <w:jc w:val="both"/>
        <w:rPr>
          <w:rFonts w:ascii="Times New Roman" w:eastAsia="Calibri" w:hAnsi="Times New Roman"/>
          <w:sz w:val="24"/>
          <w:szCs w:val="24"/>
        </w:rPr>
      </w:pPr>
      <w:r w:rsidRPr="00955AAD">
        <w:rPr>
          <w:rFonts w:ascii="Times New Roman" w:eastAsia="Calibri" w:hAnsi="Times New Roman"/>
          <w:b/>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955AAD">
        <w:rPr>
          <w:rFonts w:ascii="Times New Roman" w:eastAsia="Calibri" w:hAnsi="Times New Roman"/>
          <w:b/>
          <w:sz w:val="24"/>
          <w:szCs w:val="24"/>
        </w:rPr>
        <w:t>.</w:t>
      </w:r>
      <w:r w:rsidRPr="00955AAD">
        <w:rPr>
          <w:rFonts w:ascii="Times New Roman" w:eastAsia="Calibri" w:hAnsi="Times New Roman"/>
          <w:sz w:val="24"/>
          <w:szCs w:val="24"/>
        </w:rPr>
        <w:t xml:space="preserve"> 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робочому навчальному плані </w:t>
      </w:r>
      <w:proofErr w:type="spellStart"/>
      <w:r w:rsidRPr="00955AAD">
        <w:rPr>
          <w:rFonts w:ascii="Times New Roman" w:hAnsi="Times New Roman"/>
          <w:sz w:val="24"/>
          <w:szCs w:val="24"/>
        </w:rPr>
        <w:t>Ірпінської</w:t>
      </w:r>
      <w:proofErr w:type="spellEnd"/>
      <w:r w:rsidRPr="00955AAD">
        <w:rPr>
          <w:rFonts w:ascii="Times New Roman" w:hAnsi="Times New Roman"/>
          <w:sz w:val="24"/>
          <w:szCs w:val="24"/>
        </w:rPr>
        <w:t xml:space="preserve"> спеціалізованої загальноосвітньої школи І – ІІІ ступенів художнього профілю №1 ім. А.С.</w:t>
      </w:r>
      <w:r>
        <w:rPr>
          <w:rFonts w:ascii="Times New Roman" w:hAnsi="Times New Roman"/>
          <w:sz w:val="24"/>
          <w:szCs w:val="24"/>
        </w:rPr>
        <w:t xml:space="preserve"> </w:t>
      </w:r>
      <w:r w:rsidRPr="00955AAD">
        <w:rPr>
          <w:rFonts w:ascii="Times New Roman" w:hAnsi="Times New Roman"/>
          <w:sz w:val="24"/>
          <w:szCs w:val="24"/>
        </w:rPr>
        <w:t>Макаренка (далі – робочий навчальний план)</w:t>
      </w:r>
      <w:r w:rsidRPr="00955AAD">
        <w:rPr>
          <w:rFonts w:ascii="Times New Roman" w:eastAsia="Calibri" w:hAnsi="Times New Roman"/>
          <w:sz w:val="24"/>
          <w:szCs w:val="24"/>
        </w:rPr>
        <w:t xml:space="preserve">. </w:t>
      </w:r>
    </w:p>
    <w:p w:rsidR="007F1BD5" w:rsidRPr="00955AAD" w:rsidRDefault="007F1BD5" w:rsidP="007F1BD5">
      <w:pPr>
        <w:pStyle w:val="a4"/>
        <w:ind w:firstLine="567"/>
        <w:jc w:val="both"/>
      </w:pPr>
      <w:r w:rsidRPr="00955AAD">
        <w:t xml:space="preserve">Робочий навчальний план закладу розроблено відповідно до Державного стандарту, на основі навчального плану для 10-11 класів закладів загальної середньої освіти, затвердженого наказом МОН України від 20. 04. 2018 № 408. Він містить загальний обсяг навчального навантаження та тижневі години на вивчення базових, вибірково-обов’язкових та профільних предметів. </w:t>
      </w:r>
    </w:p>
    <w:p w:rsidR="007F1BD5" w:rsidRPr="00955AAD" w:rsidRDefault="007F1BD5" w:rsidP="007F1BD5">
      <w:pPr>
        <w:pStyle w:val="a4"/>
        <w:ind w:firstLine="567"/>
        <w:jc w:val="both"/>
      </w:pPr>
      <w:r w:rsidRPr="00955AAD">
        <w:t xml:space="preserve">Відповідно робочого навчального плану, освітній процес з 1 вересня 2018 року для учнів, що отримують базову середню освіту в </w:t>
      </w:r>
      <w:proofErr w:type="spellStart"/>
      <w:r w:rsidRPr="00955AAD">
        <w:t>Ірпінській</w:t>
      </w:r>
      <w:proofErr w:type="spellEnd"/>
      <w:r w:rsidRPr="00955AAD">
        <w:t xml:space="preserve"> спеціалізованій загальноосвітній школі І – ІІІ ступенів художнього профілю №1 ім. А.С.</w:t>
      </w:r>
      <w:r>
        <w:t xml:space="preserve"> </w:t>
      </w:r>
      <w:r w:rsidRPr="00955AAD">
        <w:t xml:space="preserve">Макаренка буде організовано за </w:t>
      </w:r>
      <w:r w:rsidRPr="00955AAD">
        <w:rPr>
          <w:i/>
        </w:rPr>
        <w:t xml:space="preserve">Таблицею 2 </w:t>
      </w:r>
      <w:r w:rsidRPr="00955AAD">
        <w:t>Типової освітньої програми, яка містить перелік базових предметів, який включає окремі предмети суспільно-гуманітарного та математично-природничого циклів.</w:t>
      </w:r>
    </w:p>
    <w:p w:rsidR="007F1BD5" w:rsidRPr="00955AAD" w:rsidRDefault="007F1BD5" w:rsidP="007F1BD5">
      <w:pPr>
        <w:spacing w:after="0" w:line="240" w:lineRule="auto"/>
        <w:ind w:firstLine="709"/>
        <w:jc w:val="both"/>
        <w:rPr>
          <w:rFonts w:ascii="Times New Roman" w:hAnsi="Times New Roman"/>
          <w:sz w:val="24"/>
          <w:szCs w:val="24"/>
        </w:rPr>
      </w:pPr>
      <w:r w:rsidRPr="00955AAD">
        <w:rPr>
          <w:rFonts w:ascii="Times New Roman" w:hAnsi="Times New Roman"/>
          <w:sz w:val="24"/>
          <w:szCs w:val="24"/>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«Природничі науки», «Фізика і астрономія», «Біологія і екологія», «Хімія», «Географія», «Фізична культура», «Захист Вітчизни». </w:t>
      </w:r>
    </w:p>
    <w:p w:rsidR="007F1BD5" w:rsidRPr="00955AAD" w:rsidRDefault="007F1BD5" w:rsidP="007F1BD5">
      <w:pPr>
        <w:spacing w:after="0" w:line="240" w:lineRule="auto"/>
        <w:ind w:firstLine="709"/>
        <w:jc w:val="both"/>
        <w:rPr>
          <w:rFonts w:ascii="Times New Roman" w:hAnsi="Times New Roman"/>
          <w:sz w:val="24"/>
          <w:szCs w:val="24"/>
        </w:rPr>
      </w:pPr>
      <w:r w:rsidRPr="00955AAD">
        <w:rPr>
          <w:rFonts w:ascii="Times New Roman" w:hAnsi="Times New Roman"/>
          <w:sz w:val="24"/>
          <w:szCs w:val="24"/>
        </w:rPr>
        <w:lastRenderedPageBreak/>
        <w:t>В робочому навчальному плані відображено кількість</w:t>
      </w:r>
      <w:r w:rsidRPr="00955AAD">
        <w:rPr>
          <w:rFonts w:ascii="Times New Roman" w:hAnsi="Times New Roman"/>
          <w:b/>
          <w:sz w:val="24"/>
          <w:szCs w:val="24"/>
        </w:rPr>
        <w:t xml:space="preserve"> </w:t>
      </w:r>
      <w:r w:rsidRPr="00955AAD">
        <w:rPr>
          <w:rFonts w:ascii="Times New Roman" w:hAnsi="Times New Roman"/>
          <w:sz w:val="24"/>
          <w:szCs w:val="24"/>
        </w:rPr>
        <w:t>тижневих годин на вивчення базових предметів, що забезпечить досягнення рівня очікуваних результатів навчання учнів згідно з державними вимогами Державного стандарту.</w:t>
      </w:r>
    </w:p>
    <w:p w:rsidR="007F1BD5" w:rsidRPr="00955AAD" w:rsidRDefault="007F1BD5" w:rsidP="007F1BD5">
      <w:pPr>
        <w:spacing w:after="0" w:line="240" w:lineRule="auto"/>
        <w:ind w:firstLine="709"/>
        <w:jc w:val="both"/>
        <w:rPr>
          <w:rFonts w:ascii="Times New Roman" w:hAnsi="Times New Roman"/>
          <w:sz w:val="24"/>
          <w:szCs w:val="24"/>
        </w:rPr>
      </w:pPr>
      <w:r w:rsidRPr="00955AAD">
        <w:rPr>
          <w:rFonts w:ascii="Times New Roman" w:hAnsi="Times New Roman"/>
          <w:sz w:val="24"/>
          <w:szCs w:val="24"/>
        </w:rPr>
        <w:t>Реалізація змісту освіти, визначеного Державним стандартом, також буде забезпечено вивченням вибірково-обов’язкових предметів: «Інформатика», який вивчатиметься на рівні стандарту, та «Мистецтво». Ці два предмети одночасно вивчатимуться в 10 і 11 класах.</w:t>
      </w:r>
    </w:p>
    <w:p w:rsidR="007F1BD5" w:rsidRPr="00955AAD" w:rsidRDefault="007F1BD5" w:rsidP="007F1BD5">
      <w:pPr>
        <w:spacing w:after="0" w:line="240" w:lineRule="auto"/>
        <w:ind w:firstLine="709"/>
        <w:jc w:val="both"/>
        <w:rPr>
          <w:rFonts w:ascii="Times New Roman" w:hAnsi="Times New Roman"/>
          <w:sz w:val="24"/>
          <w:szCs w:val="24"/>
        </w:rPr>
      </w:pPr>
      <w:r w:rsidRPr="00955AAD">
        <w:rPr>
          <w:rFonts w:ascii="Times New Roman" w:hAnsi="Times New Roman"/>
          <w:sz w:val="24"/>
          <w:szCs w:val="24"/>
        </w:rPr>
        <w:t xml:space="preserve">З урахуванням можливостей  </w:t>
      </w:r>
      <w:proofErr w:type="spellStart"/>
      <w:r w:rsidRPr="00955AAD">
        <w:rPr>
          <w:rFonts w:ascii="Times New Roman" w:hAnsi="Times New Roman"/>
          <w:sz w:val="24"/>
          <w:szCs w:val="24"/>
        </w:rPr>
        <w:t>Ірпінської</w:t>
      </w:r>
      <w:proofErr w:type="spellEnd"/>
      <w:r w:rsidRPr="00955AAD">
        <w:rPr>
          <w:rFonts w:ascii="Times New Roman" w:hAnsi="Times New Roman"/>
          <w:sz w:val="24"/>
          <w:szCs w:val="24"/>
        </w:rPr>
        <w:t xml:space="preserve"> спеціалізованої загальноосвітньої школи І–ІІІ ступенів художнього профілю №1 ім. А.С.</w:t>
      </w:r>
      <w:r>
        <w:rPr>
          <w:rFonts w:ascii="Times New Roman" w:hAnsi="Times New Roman"/>
          <w:sz w:val="24"/>
          <w:szCs w:val="24"/>
        </w:rPr>
        <w:t xml:space="preserve"> </w:t>
      </w:r>
      <w:r w:rsidRPr="00955AAD">
        <w:rPr>
          <w:rFonts w:ascii="Times New Roman" w:hAnsi="Times New Roman"/>
          <w:sz w:val="24"/>
          <w:szCs w:val="24"/>
        </w:rPr>
        <w:t xml:space="preserve">Макаренка, кадрового забезпечення та матеріально-технічної бази закладу, години, призначені для профільного спрямування навчання в старшій школі, буде використано для поглибленого вивчення «Мистецтва». Зміст цього предмета буде реалізовано за модульним принципом, відповідно до навчальної програми. Години, відведені на вивчення художньо-практичної складової даного предмету, будуть розподілені між модулями «Живопис» та «Декоративно-прикладне мистецтво». </w:t>
      </w:r>
    </w:p>
    <w:p w:rsidR="007F1BD5" w:rsidRPr="00955AAD" w:rsidRDefault="007F1BD5" w:rsidP="007F1BD5">
      <w:pPr>
        <w:spacing w:after="0" w:line="240" w:lineRule="auto"/>
        <w:ind w:firstLine="709"/>
        <w:jc w:val="both"/>
        <w:rPr>
          <w:rFonts w:ascii="Times New Roman" w:eastAsia="Calibri" w:hAnsi="Times New Roman"/>
          <w:sz w:val="24"/>
          <w:szCs w:val="24"/>
        </w:rPr>
      </w:pPr>
      <w:r w:rsidRPr="00955AAD">
        <w:rPr>
          <w:rFonts w:ascii="Times New Roman" w:eastAsia="Calibri" w:hAnsi="Times New Roman"/>
          <w:b/>
          <w:i/>
          <w:sz w:val="24"/>
          <w:szCs w:val="24"/>
        </w:rPr>
        <w:t>Очікувані результати навчання здобувачів освіти.</w:t>
      </w:r>
      <w:r w:rsidRPr="00955AAD">
        <w:rPr>
          <w:rFonts w:ascii="Times New Roman" w:eastAsia="Calibri" w:hAnsi="Times New Roman"/>
          <w:sz w:val="24"/>
          <w:szCs w:val="24"/>
        </w:rPr>
        <w:t xml:space="preserve"> </w:t>
      </w:r>
      <w:bookmarkStart w:id="1" w:name="_Toc486538639"/>
    </w:p>
    <w:p w:rsidR="007F1BD5" w:rsidRPr="00955AAD" w:rsidRDefault="007F1BD5" w:rsidP="007F1BD5">
      <w:pPr>
        <w:spacing w:after="0" w:line="240" w:lineRule="auto"/>
        <w:ind w:firstLine="709"/>
        <w:jc w:val="both"/>
        <w:rPr>
          <w:rFonts w:ascii="Times New Roman" w:hAnsi="Times New Roman"/>
          <w:sz w:val="24"/>
          <w:szCs w:val="24"/>
          <w:highlight w:val="white"/>
        </w:rPr>
      </w:pPr>
      <w:r w:rsidRPr="00955AAD">
        <w:rPr>
          <w:rFonts w:ascii="Times New Roman" w:eastAsia="Calibri" w:hAnsi="Times New Roman"/>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955AAD">
        <w:rPr>
          <w:rFonts w:ascii="Times New Roman" w:hAnsi="Times New Roman"/>
          <w:sz w:val="24"/>
          <w:szCs w:val="24"/>
          <w:highlight w:val="white"/>
        </w:rPr>
        <w:t xml:space="preserve"> робити внесок у формування ключових </w:t>
      </w:r>
      <w:proofErr w:type="spellStart"/>
      <w:r w:rsidRPr="00955AAD">
        <w:rPr>
          <w:rFonts w:ascii="Times New Roman" w:hAnsi="Times New Roman"/>
          <w:sz w:val="24"/>
          <w:szCs w:val="24"/>
          <w:highlight w:val="white"/>
        </w:rPr>
        <w:t>компетентностей</w:t>
      </w:r>
      <w:proofErr w:type="spellEnd"/>
      <w:r w:rsidRPr="00955AAD">
        <w:rPr>
          <w:rFonts w:ascii="Times New Roman" w:hAnsi="Times New Roman"/>
          <w:sz w:val="24"/>
          <w:szCs w:val="24"/>
          <w:highlight w:val="white"/>
        </w:rPr>
        <w:t xml:space="preserve"> учнів.</w:t>
      </w:r>
    </w:p>
    <w:p w:rsidR="007F1BD5" w:rsidRPr="00955AAD" w:rsidRDefault="007F1BD5" w:rsidP="007F1BD5">
      <w:pPr>
        <w:spacing w:after="0" w:line="240" w:lineRule="auto"/>
        <w:ind w:firstLine="709"/>
        <w:jc w:val="both"/>
        <w:rPr>
          <w:rFonts w:ascii="Times New Roman" w:hAnsi="Times New Roman"/>
          <w:sz w:val="24"/>
          <w:szCs w:val="24"/>
          <w:highlight w:val="white"/>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7F1BD5" w:rsidRPr="00955AAD" w:rsidTr="009C733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center"/>
              <w:rPr>
                <w:rFonts w:ascii="Times New Roman" w:hAnsi="Times New Roman"/>
                <w:sz w:val="24"/>
                <w:szCs w:val="24"/>
                <w:highlight w:val="white"/>
              </w:rPr>
            </w:pPr>
            <w:r w:rsidRPr="00955AAD">
              <w:rPr>
                <w:rFonts w:ascii="Times New Roman" w:hAnsi="Times New Roman"/>
                <w:sz w:val="24"/>
                <w:szCs w:val="24"/>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center"/>
              <w:rPr>
                <w:rFonts w:ascii="Times New Roman" w:hAnsi="Times New Roman"/>
                <w:b/>
                <w:sz w:val="24"/>
                <w:szCs w:val="24"/>
                <w:highlight w:val="white"/>
              </w:rPr>
            </w:pPr>
            <w:r w:rsidRPr="00955AAD">
              <w:rPr>
                <w:rFonts w:ascii="Times New Roman" w:hAnsi="Times New Roman"/>
                <w:b/>
                <w:sz w:val="24"/>
                <w:szCs w:val="24"/>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center"/>
              <w:rPr>
                <w:rFonts w:ascii="Times New Roman" w:hAnsi="Times New Roman"/>
                <w:b/>
                <w:sz w:val="24"/>
                <w:szCs w:val="24"/>
                <w:highlight w:val="white"/>
              </w:rPr>
            </w:pPr>
            <w:r w:rsidRPr="00955AAD">
              <w:rPr>
                <w:rFonts w:ascii="Times New Roman" w:hAnsi="Times New Roman"/>
                <w:b/>
                <w:sz w:val="24"/>
                <w:szCs w:val="24"/>
                <w:highlight w:val="white"/>
              </w:rPr>
              <w:t>Компоненти</w:t>
            </w:r>
          </w:p>
        </w:tc>
      </w:tr>
      <w:tr w:rsidR="007F1BD5" w:rsidRPr="00955AAD" w:rsidTr="009C733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Уміння:</w:t>
            </w:r>
            <w:r w:rsidRPr="00955AAD">
              <w:rPr>
                <w:rFonts w:ascii="Times New Roman" w:hAnsi="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955AAD">
              <w:rPr>
                <w:rFonts w:ascii="Times New Roman" w:hAnsi="Times New Roman"/>
                <w:sz w:val="24"/>
                <w:szCs w:val="24"/>
              </w:rPr>
              <w:t>уникнення невнормованих іншомовних запозичень у спілкуванні на тематику</w:t>
            </w:r>
            <w:r w:rsidRPr="00955AAD">
              <w:rPr>
                <w:rFonts w:ascii="Times New Roman" w:hAnsi="Times New Roman"/>
                <w:sz w:val="24"/>
                <w:szCs w:val="24"/>
                <w:highlight w:val="white"/>
              </w:rPr>
              <w:t xml:space="preserve"> окремого предмета; поповнювати свій словниковий запас.</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Ставлення:</w:t>
            </w:r>
            <w:r w:rsidRPr="00955AAD">
              <w:rPr>
                <w:rFonts w:ascii="Times New Roman" w:hAnsi="Times New Roman"/>
                <w:sz w:val="24"/>
                <w:szCs w:val="24"/>
                <w:highlight w:val="white"/>
              </w:rPr>
              <w:t xml:space="preserve"> розуміння важливості чітких та лаконічних формулювань.</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Навчальні ресурси:</w:t>
            </w:r>
            <w:r w:rsidRPr="00955AAD">
              <w:rPr>
                <w:rFonts w:ascii="Times New Roman" w:hAnsi="Times New Roman"/>
                <w:sz w:val="24"/>
                <w:szCs w:val="24"/>
                <w:highlight w:val="white"/>
              </w:rPr>
              <w:t xml:space="preserve"> означення понять, формулювання властивостей, доведення правил, теорем</w:t>
            </w:r>
          </w:p>
        </w:tc>
      </w:tr>
      <w:tr w:rsidR="007F1BD5" w:rsidRPr="00955AAD" w:rsidTr="009C733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Уміння:</w:t>
            </w:r>
            <w:r w:rsidRPr="00955AAD">
              <w:rPr>
                <w:rFonts w:ascii="Times New Roman" w:eastAsia="Calibri" w:hAnsi="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955AAD">
              <w:rPr>
                <w:rFonts w:ascii="Times New Roman" w:hAnsi="Times New Roman"/>
                <w:sz w:val="24"/>
                <w:szCs w:val="24"/>
                <w:highlight w:val="white"/>
              </w:rPr>
              <w:t>.</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Ставлення:</w:t>
            </w:r>
            <w:r w:rsidRPr="00955AAD">
              <w:rPr>
                <w:rFonts w:ascii="Times New Roman" w:eastAsia="Calibri" w:hAnsi="Times New Roman"/>
                <w:sz w:val="24"/>
                <w:szCs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w:t>
            </w:r>
            <w:r w:rsidRPr="00955AAD">
              <w:rPr>
                <w:rFonts w:ascii="Times New Roman" w:eastAsia="Calibri" w:hAnsi="Times New Roman"/>
                <w:sz w:val="24"/>
                <w:szCs w:val="24"/>
              </w:rPr>
              <w:lastRenderedPageBreak/>
              <w:t>вивченні рідної мови та інших навчальних предметів, розглядаючи його як засіб усвідомленого оволодіння іноземною мовою</w:t>
            </w:r>
            <w:r w:rsidRPr="00955AAD">
              <w:rPr>
                <w:rFonts w:ascii="Times New Roman" w:hAnsi="Times New Roman"/>
                <w:sz w:val="24"/>
                <w:szCs w:val="24"/>
                <w:highlight w:val="white"/>
              </w:rPr>
              <w:t>.</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Навчальні ресурси:</w:t>
            </w:r>
            <w:r w:rsidRPr="00955AAD">
              <w:rPr>
                <w:rFonts w:ascii="Times New Roman" w:hAnsi="Times New Roman"/>
                <w:sz w:val="24"/>
                <w:szCs w:val="24"/>
                <w:highlight w:val="white"/>
              </w:rPr>
              <w:t xml:space="preserve"> </w:t>
            </w:r>
            <w:r w:rsidRPr="00955AAD">
              <w:rPr>
                <w:rFonts w:ascii="Times New Roman" w:eastAsia="Calibri" w:hAnsi="Times New Roman"/>
                <w:sz w:val="24"/>
                <w:szCs w:val="24"/>
              </w:rPr>
              <w:t>підручники, словники, довідкова література, мультимедійні засо</w:t>
            </w:r>
            <w:r>
              <w:rPr>
                <w:rFonts w:ascii="Times New Roman" w:eastAsia="Calibri" w:hAnsi="Times New Roman"/>
                <w:sz w:val="24"/>
                <w:szCs w:val="24"/>
              </w:rPr>
              <w:t>би, адаптовані іншомовні тексти</w:t>
            </w:r>
          </w:p>
        </w:tc>
      </w:tr>
      <w:tr w:rsidR="007F1BD5" w:rsidRPr="00955AAD" w:rsidTr="009C733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Уміння:</w:t>
            </w:r>
            <w:r w:rsidRPr="00955AAD">
              <w:rPr>
                <w:rFonts w:ascii="Times New Roman" w:hAnsi="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Ставлення:</w:t>
            </w:r>
            <w:r w:rsidRPr="00955AAD">
              <w:rPr>
                <w:rFonts w:ascii="Times New Roman" w:hAnsi="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Навчальні ресурси:</w:t>
            </w:r>
            <w:r w:rsidRPr="00955AAD">
              <w:rPr>
                <w:rFonts w:ascii="Times New Roman" w:hAnsi="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7F1BD5" w:rsidRPr="00955AAD" w:rsidTr="009C733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Уміння:</w:t>
            </w:r>
            <w:r w:rsidRPr="00955AAD">
              <w:rPr>
                <w:rFonts w:ascii="Times New Roman" w:hAnsi="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955AAD">
              <w:rPr>
                <w:rFonts w:ascii="Times New Roman" w:hAnsi="Times New Roman"/>
                <w:sz w:val="24"/>
                <w:szCs w:val="24"/>
              </w:rPr>
              <w:t>; послуговуватися технологічними пристроями</w:t>
            </w:r>
            <w:r w:rsidRPr="00955AAD">
              <w:rPr>
                <w:rFonts w:ascii="Times New Roman" w:hAnsi="Times New Roman"/>
                <w:sz w:val="24"/>
                <w:szCs w:val="24"/>
                <w:highlight w:val="white"/>
              </w:rPr>
              <w:t>.</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Ставлення:</w:t>
            </w:r>
            <w:r w:rsidRPr="00955AAD">
              <w:rPr>
                <w:rFonts w:ascii="Times New Roman" w:hAnsi="Times New Roman"/>
                <w:sz w:val="24"/>
                <w:szCs w:val="24"/>
                <w:highlight w:val="white"/>
              </w:rPr>
              <w:t xml:space="preserve"> усвідомлення важливості природничих наук як універсальної мови науки, техніки та технологій.</w:t>
            </w:r>
            <w:r w:rsidRPr="00955AAD">
              <w:rPr>
                <w:rFonts w:ascii="Times New Roman" w:hAnsi="Times New Roman"/>
                <w:sz w:val="24"/>
                <w:szCs w:val="24"/>
              </w:rPr>
              <w:t xml:space="preserve"> усвідомлення ролі наукових ідей в сучасних інформаційних технологіях</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Навчальні ресурси:</w:t>
            </w:r>
            <w:r w:rsidRPr="00955AAD">
              <w:rPr>
                <w:rFonts w:ascii="Times New Roman" w:hAnsi="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F1BD5" w:rsidRPr="00955AAD" w:rsidTr="009C733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Уміння:</w:t>
            </w:r>
            <w:r w:rsidRPr="00955AAD">
              <w:rPr>
                <w:rFonts w:ascii="Times New Roman" w:hAnsi="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Ставлення:</w:t>
            </w:r>
            <w:r w:rsidRPr="00955AAD">
              <w:rPr>
                <w:rFonts w:ascii="Times New Roman" w:hAnsi="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Навчальні ресурси:</w:t>
            </w:r>
            <w:r w:rsidRPr="00955AAD">
              <w:rPr>
                <w:rFonts w:ascii="Times New Roman" w:hAnsi="Times New Roman"/>
                <w:sz w:val="24"/>
                <w:szCs w:val="24"/>
                <w:highlight w:val="white"/>
              </w:rPr>
              <w:t xml:space="preserve"> візуалізація даних, побудова графіків та діаграм за допомогою програмних засобів</w:t>
            </w:r>
          </w:p>
        </w:tc>
      </w:tr>
      <w:tr w:rsidR="007F1BD5" w:rsidRPr="00955AAD" w:rsidTr="009C733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Уміння:</w:t>
            </w:r>
            <w:r w:rsidRPr="00955AAD">
              <w:rPr>
                <w:rFonts w:ascii="Times New Roman" w:hAnsi="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lastRenderedPageBreak/>
              <w:t>Ставлення:</w:t>
            </w:r>
            <w:r w:rsidRPr="00955AAD">
              <w:rPr>
                <w:rFonts w:ascii="Times New Roman" w:hAnsi="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Навчальні ресурси:</w:t>
            </w:r>
            <w:r w:rsidRPr="00955AAD">
              <w:rPr>
                <w:rFonts w:ascii="Times New Roman" w:hAnsi="Times New Roman"/>
                <w:sz w:val="24"/>
                <w:szCs w:val="24"/>
                <w:highlight w:val="white"/>
              </w:rPr>
              <w:t xml:space="preserve"> моделювання власної освітньої траєкторії</w:t>
            </w:r>
          </w:p>
        </w:tc>
      </w:tr>
      <w:tr w:rsidR="007F1BD5" w:rsidRPr="00955AAD" w:rsidTr="009C733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Уміння:</w:t>
            </w:r>
            <w:r w:rsidRPr="00955AAD">
              <w:rPr>
                <w:rFonts w:ascii="Times New Roman" w:hAnsi="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Ставлення:</w:t>
            </w:r>
            <w:r w:rsidRPr="00955AAD">
              <w:rPr>
                <w:rFonts w:ascii="Times New Roman" w:hAnsi="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Навчальні ресурси:</w:t>
            </w:r>
            <w:r w:rsidRPr="00955AAD">
              <w:rPr>
                <w:rFonts w:ascii="Times New Roman" w:hAnsi="Times New Roman"/>
                <w:sz w:val="24"/>
                <w:szCs w:val="24"/>
                <w:highlight w:val="white"/>
              </w:rPr>
              <w:t xml:space="preserve"> завдання підприємницького змісту (оптимізаційні задачі)</w:t>
            </w:r>
          </w:p>
        </w:tc>
      </w:tr>
      <w:tr w:rsidR="007F1BD5" w:rsidRPr="00955AAD" w:rsidTr="009C733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Уміння:</w:t>
            </w:r>
            <w:r w:rsidRPr="00955AAD">
              <w:rPr>
                <w:rFonts w:ascii="Times New Roman" w:hAnsi="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Ставлення:</w:t>
            </w:r>
            <w:r w:rsidRPr="00955AAD">
              <w:rPr>
                <w:rFonts w:ascii="Times New Roman" w:hAnsi="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Навчальні ресурси:</w:t>
            </w:r>
            <w:r w:rsidRPr="00955AAD">
              <w:rPr>
                <w:rFonts w:ascii="Times New Roman" w:hAnsi="Times New Roman"/>
                <w:sz w:val="24"/>
                <w:szCs w:val="24"/>
                <w:highlight w:val="white"/>
              </w:rPr>
              <w:t xml:space="preserve"> завдання соціального змісту</w:t>
            </w:r>
          </w:p>
        </w:tc>
      </w:tr>
      <w:tr w:rsidR="007F1BD5" w:rsidRPr="00955AAD" w:rsidTr="009C733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 xml:space="preserve">Уміння: </w:t>
            </w:r>
            <w:r w:rsidRPr="00955AAD">
              <w:rPr>
                <w:rFonts w:ascii="Times New Roman" w:hAnsi="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Ставлення:</w:t>
            </w:r>
            <w:r w:rsidRPr="00955AAD">
              <w:rPr>
                <w:rFonts w:ascii="Times New Roman" w:hAnsi="Times New Roman"/>
                <w:sz w:val="24"/>
                <w:szCs w:val="24"/>
                <w:highlight w:val="white"/>
              </w:rPr>
              <w:t xml:space="preserve"> </w:t>
            </w:r>
            <w:r w:rsidRPr="00955AAD">
              <w:rPr>
                <w:rFonts w:ascii="Times New Roman" w:hAnsi="Times New Roman"/>
                <w:sz w:val="24"/>
                <w:szCs w:val="24"/>
              </w:rPr>
              <w:t xml:space="preserve">культурна </w:t>
            </w:r>
            <w:proofErr w:type="spellStart"/>
            <w:r w:rsidRPr="00955AAD">
              <w:rPr>
                <w:rFonts w:ascii="Times New Roman" w:hAnsi="Times New Roman"/>
                <w:sz w:val="24"/>
                <w:szCs w:val="24"/>
              </w:rPr>
              <w:t>самоідентифікація</w:t>
            </w:r>
            <w:proofErr w:type="spellEnd"/>
            <w:r w:rsidRPr="00955AAD">
              <w:rPr>
                <w:rFonts w:ascii="Times New Roman" w:hAnsi="Times New Roman"/>
                <w:sz w:val="24"/>
                <w:szCs w:val="24"/>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55AAD">
              <w:rPr>
                <w:rFonts w:ascii="Times New Roman" w:hAnsi="Times New Roman"/>
                <w:sz w:val="24"/>
                <w:szCs w:val="24"/>
                <w:highlight w:val="white"/>
              </w:rPr>
              <w:t>.</w:t>
            </w:r>
          </w:p>
          <w:p w:rsidR="007F1BD5" w:rsidRPr="00955AAD" w:rsidRDefault="007F1BD5" w:rsidP="009C733B">
            <w:pPr>
              <w:spacing w:after="0" w:line="240" w:lineRule="auto"/>
              <w:jc w:val="both"/>
              <w:rPr>
                <w:rFonts w:ascii="Times New Roman" w:hAnsi="Times New Roman"/>
                <w:sz w:val="24"/>
                <w:szCs w:val="24"/>
              </w:rPr>
            </w:pPr>
            <w:r w:rsidRPr="00955AAD">
              <w:rPr>
                <w:rFonts w:ascii="Times New Roman" w:hAnsi="Times New Roman"/>
                <w:b/>
                <w:i/>
                <w:sz w:val="24"/>
                <w:szCs w:val="24"/>
                <w:highlight w:val="white"/>
              </w:rPr>
              <w:t>Навчальні ресурси:</w:t>
            </w:r>
            <w:r w:rsidRPr="00955AAD">
              <w:rPr>
                <w:rFonts w:ascii="Times New Roman" w:hAnsi="Times New Roman"/>
                <w:sz w:val="24"/>
                <w:szCs w:val="24"/>
                <w:highlight w:val="white"/>
              </w:rPr>
              <w:t xml:space="preserve"> </w:t>
            </w:r>
            <w:r w:rsidRPr="00955AAD">
              <w:rPr>
                <w:rFonts w:ascii="Times New Roman" w:hAnsi="Times New Roman"/>
                <w:sz w:val="24"/>
                <w:szCs w:val="24"/>
              </w:rPr>
              <w:t>математичні моделі в різних видах мистецтва</w:t>
            </w:r>
          </w:p>
        </w:tc>
      </w:tr>
      <w:tr w:rsidR="007F1BD5" w:rsidRPr="00955AAD" w:rsidTr="009C733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rPr>
                <w:rFonts w:ascii="Times New Roman" w:hAnsi="Times New Roman"/>
                <w:sz w:val="24"/>
                <w:szCs w:val="24"/>
                <w:highlight w:val="white"/>
              </w:rPr>
            </w:pPr>
            <w:r w:rsidRPr="00955AAD">
              <w:rPr>
                <w:rFonts w:ascii="Times New Roman" w:hAnsi="Times New Roman"/>
                <w:sz w:val="24"/>
                <w:szCs w:val="24"/>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Уміння:</w:t>
            </w:r>
            <w:r w:rsidRPr="00955AAD">
              <w:rPr>
                <w:rFonts w:ascii="Times New Roman" w:hAnsi="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w:t>
            </w:r>
            <w:r w:rsidRPr="00955AAD">
              <w:rPr>
                <w:rFonts w:ascii="Times New Roman" w:hAnsi="Times New Roman"/>
                <w:sz w:val="24"/>
                <w:szCs w:val="24"/>
                <w:highlight w:val="white"/>
              </w:rPr>
              <w:lastRenderedPageBreak/>
              <w:t>рішень; розпізнавати, як інтерпретації результатів вирішення проблем можуть бути використані для маніпулювання.</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Ставлення:</w:t>
            </w:r>
            <w:r w:rsidRPr="00955AAD">
              <w:rPr>
                <w:rFonts w:ascii="Times New Roman" w:hAnsi="Times New Roman"/>
                <w:sz w:val="24"/>
                <w:szCs w:val="24"/>
                <w:highlight w:val="white"/>
              </w:rPr>
              <w:t xml:space="preserve"> </w:t>
            </w:r>
            <w:r w:rsidRPr="00955AAD">
              <w:rPr>
                <w:rFonts w:ascii="Times New Roman" w:hAnsi="Times New Roman"/>
                <w:sz w:val="24"/>
                <w:szCs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b/>
                <w:i/>
                <w:sz w:val="24"/>
                <w:szCs w:val="24"/>
                <w:highlight w:val="white"/>
              </w:rPr>
              <w:t>Навчальні ресурси:</w:t>
            </w:r>
            <w:r w:rsidRPr="00955AAD">
              <w:rPr>
                <w:rFonts w:ascii="Times New Roman" w:hAnsi="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F1BD5" w:rsidRPr="00955AAD" w:rsidRDefault="007F1BD5" w:rsidP="007F1BD5">
      <w:pPr>
        <w:spacing w:after="0" w:line="240" w:lineRule="auto"/>
        <w:jc w:val="both"/>
        <w:rPr>
          <w:rFonts w:ascii="Times New Roman" w:eastAsia="Calibri" w:hAnsi="Times New Roman"/>
          <w:sz w:val="24"/>
          <w:szCs w:val="24"/>
          <w:highlight w:val="white"/>
        </w:rPr>
      </w:pPr>
    </w:p>
    <w:p w:rsidR="007F1BD5" w:rsidRPr="00955AAD" w:rsidRDefault="007F1BD5" w:rsidP="007F1BD5">
      <w:pPr>
        <w:spacing w:after="0" w:line="240" w:lineRule="auto"/>
        <w:ind w:firstLine="709"/>
        <w:jc w:val="both"/>
        <w:rPr>
          <w:rFonts w:ascii="Times New Roman" w:hAnsi="Times New Roman"/>
          <w:sz w:val="24"/>
          <w:szCs w:val="24"/>
          <w:highlight w:val="white"/>
        </w:rPr>
      </w:pPr>
      <w:r w:rsidRPr="00955AAD">
        <w:rPr>
          <w:rFonts w:ascii="Times New Roman" w:hAnsi="Times New Roman"/>
          <w:sz w:val="24"/>
          <w:szCs w:val="24"/>
          <w:highlight w:val="white"/>
        </w:rPr>
        <w:t xml:space="preserve">Наскрізні лінії є засобом інтеграції ключових і </w:t>
      </w:r>
      <w:proofErr w:type="spellStart"/>
      <w:r w:rsidRPr="00955AAD">
        <w:rPr>
          <w:rFonts w:ascii="Times New Roman" w:hAnsi="Times New Roman"/>
          <w:sz w:val="24"/>
          <w:szCs w:val="24"/>
          <w:highlight w:val="white"/>
        </w:rPr>
        <w:t>загальнопредметних</w:t>
      </w:r>
      <w:proofErr w:type="spellEnd"/>
      <w:r w:rsidRPr="00955AAD">
        <w:rPr>
          <w:rFonts w:ascii="Times New Roman" w:hAnsi="Times New Roman"/>
          <w:sz w:val="24"/>
          <w:szCs w:val="24"/>
          <w:highlight w:val="white"/>
        </w:rPr>
        <w:t xml:space="preserve"> </w:t>
      </w:r>
      <w:proofErr w:type="spellStart"/>
      <w:r w:rsidRPr="00955AAD">
        <w:rPr>
          <w:rFonts w:ascii="Times New Roman" w:hAnsi="Times New Roman"/>
          <w:sz w:val="24"/>
          <w:szCs w:val="24"/>
          <w:highlight w:val="white"/>
        </w:rPr>
        <w:t>компетентностей</w:t>
      </w:r>
      <w:proofErr w:type="spellEnd"/>
      <w:r w:rsidRPr="00955AAD">
        <w:rPr>
          <w:rFonts w:ascii="Times New Roman" w:hAnsi="Times New Roman"/>
          <w:sz w:val="24"/>
          <w:szCs w:val="24"/>
          <w:highlight w:val="white"/>
        </w:rPr>
        <w:t>, окремих предметів та предметних циклів; їх необхідно враховувати при формуванні шкільного середовища.</w:t>
      </w:r>
    </w:p>
    <w:p w:rsidR="007F1BD5" w:rsidRPr="00955AAD" w:rsidRDefault="007F1BD5" w:rsidP="007F1BD5">
      <w:pPr>
        <w:spacing w:after="0" w:line="240" w:lineRule="auto"/>
        <w:ind w:firstLine="709"/>
        <w:jc w:val="both"/>
        <w:rPr>
          <w:rFonts w:ascii="Times New Roman" w:hAnsi="Times New Roman"/>
          <w:sz w:val="24"/>
          <w:szCs w:val="24"/>
          <w:highlight w:val="white"/>
        </w:rPr>
      </w:pPr>
      <w:r w:rsidRPr="00955AAD">
        <w:rPr>
          <w:rFonts w:ascii="Times New Roman" w:hAnsi="Times New Roman"/>
          <w:sz w:val="24"/>
          <w:szCs w:val="24"/>
          <w:highlight w:val="white"/>
        </w:rPr>
        <w:t xml:space="preserve">Наскрізні лінії є соціально значимими </w:t>
      </w:r>
      <w:proofErr w:type="spellStart"/>
      <w:r w:rsidRPr="00955AAD">
        <w:rPr>
          <w:rFonts w:ascii="Times New Roman" w:hAnsi="Times New Roman"/>
          <w:sz w:val="24"/>
          <w:szCs w:val="24"/>
          <w:highlight w:val="white"/>
        </w:rPr>
        <w:t>надпредметними</w:t>
      </w:r>
      <w:proofErr w:type="spellEnd"/>
      <w:r w:rsidRPr="00955AAD">
        <w:rPr>
          <w:rFonts w:ascii="Times New Roman" w:hAnsi="Times New Roman"/>
          <w:sz w:val="24"/>
          <w:szCs w:val="24"/>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F1BD5" w:rsidRPr="00955AAD" w:rsidRDefault="007F1BD5" w:rsidP="007F1BD5">
      <w:pPr>
        <w:spacing w:after="0" w:line="240" w:lineRule="auto"/>
        <w:ind w:firstLine="709"/>
        <w:jc w:val="both"/>
        <w:rPr>
          <w:rFonts w:ascii="Times New Roman" w:hAnsi="Times New Roman"/>
          <w:sz w:val="24"/>
          <w:szCs w:val="24"/>
          <w:highlight w:val="white"/>
        </w:rPr>
      </w:pPr>
      <w:r w:rsidRPr="00955AAD">
        <w:rPr>
          <w:rFonts w:ascii="Times New Roman" w:hAnsi="Times New Roman"/>
          <w:sz w:val="24"/>
          <w:szCs w:val="24"/>
          <w:highlight w:val="white"/>
        </w:rPr>
        <w:t>Навчання за наскрізними лініями реалізується насамперед через:</w:t>
      </w:r>
    </w:p>
    <w:p w:rsidR="007F1BD5" w:rsidRPr="00955AAD" w:rsidRDefault="007F1BD5" w:rsidP="007F1BD5">
      <w:pPr>
        <w:spacing w:after="0" w:line="240" w:lineRule="auto"/>
        <w:ind w:firstLine="709"/>
        <w:jc w:val="both"/>
        <w:rPr>
          <w:rFonts w:ascii="Times New Roman" w:hAnsi="Times New Roman"/>
          <w:sz w:val="24"/>
          <w:szCs w:val="24"/>
          <w:highlight w:val="white"/>
        </w:rPr>
      </w:pPr>
      <w:r w:rsidRPr="00955AAD">
        <w:rPr>
          <w:rFonts w:ascii="Times New Roman" w:hAnsi="Times New Roman"/>
          <w:sz w:val="24"/>
          <w:szCs w:val="24"/>
          <w:highlight w:val="white"/>
        </w:rPr>
        <w:t xml:space="preserve">організацію навчального середовища </w:t>
      </w:r>
      <w:r>
        <w:rPr>
          <w:rFonts w:ascii="Times New Roman" w:hAnsi="Times New Roman"/>
          <w:sz w:val="24"/>
          <w:szCs w:val="24"/>
          <w:highlight w:val="white"/>
        </w:rPr>
        <w:t>–</w:t>
      </w:r>
      <w:r w:rsidRPr="00955AAD">
        <w:rPr>
          <w:rFonts w:ascii="Times New Roman" w:hAnsi="Times New Roman"/>
          <w:sz w:val="24"/>
          <w:szCs w:val="24"/>
          <w:highlight w:val="white"/>
        </w:rPr>
        <w:t xml:space="preserve"> зміст та цілі наскрізних тем враховуються при формуванні духовного, соціального і фізичного середовища навчання;</w:t>
      </w:r>
    </w:p>
    <w:p w:rsidR="007F1BD5" w:rsidRPr="00955AAD" w:rsidRDefault="007F1BD5" w:rsidP="007F1BD5">
      <w:pPr>
        <w:spacing w:after="0" w:line="240" w:lineRule="auto"/>
        <w:ind w:firstLine="709"/>
        <w:jc w:val="both"/>
        <w:rPr>
          <w:rFonts w:ascii="Times New Roman" w:hAnsi="Times New Roman"/>
          <w:sz w:val="24"/>
          <w:szCs w:val="24"/>
          <w:highlight w:val="white"/>
        </w:rPr>
      </w:pPr>
      <w:r w:rsidRPr="00955AAD">
        <w:rPr>
          <w:rFonts w:ascii="Times New Roman" w:hAnsi="Times New Roman"/>
          <w:sz w:val="24"/>
          <w:szCs w:val="24"/>
          <w:highlight w:val="white"/>
        </w:rPr>
        <w:t xml:space="preserve">окремі предмети </w:t>
      </w:r>
      <w:r>
        <w:rPr>
          <w:rFonts w:ascii="Times New Roman" w:hAnsi="Times New Roman"/>
          <w:sz w:val="24"/>
          <w:szCs w:val="24"/>
          <w:highlight w:val="white"/>
        </w:rPr>
        <w:t>–</w:t>
      </w:r>
      <w:r w:rsidRPr="00955AAD">
        <w:rPr>
          <w:rFonts w:ascii="Times New Roman" w:hAnsi="Times New Roman"/>
          <w:sz w:val="24"/>
          <w:szCs w:val="24"/>
          <w:highlight w:val="white"/>
        </w:rPr>
        <w:t xml:space="preserve"> виходячи із наскрізних тем при вивченні предмета проводяться відповідні трактовки, приклади і методи навчання, реалізуються </w:t>
      </w:r>
      <w:proofErr w:type="spellStart"/>
      <w:r w:rsidRPr="00955AAD">
        <w:rPr>
          <w:rFonts w:ascii="Times New Roman" w:hAnsi="Times New Roman"/>
          <w:sz w:val="24"/>
          <w:szCs w:val="24"/>
          <w:highlight w:val="white"/>
        </w:rPr>
        <w:t>надпредметні</w:t>
      </w:r>
      <w:proofErr w:type="spellEnd"/>
      <w:r w:rsidRPr="00955AAD">
        <w:rPr>
          <w:rFonts w:ascii="Times New Roman" w:hAnsi="Times New Roman"/>
          <w:sz w:val="24"/>
          <w:szCs w:val="24"/>
          <w:highlight w:val="white"/>
        </w:rPr>
        <w:t xml:space="preserve">, </w:t>
      </w:r>
      <w:proofErr w:type="spellStart"/>
      <w:r w:rsidRPr="00955AAD">
        <w:rPr>
          <w:rFonts w:ascii="Times New Roman" w:hAnsi="Times New Roman"/>
          <w:sz w:val="24"/>
          <w:szCs w:val="24"/>
          <w:highlight w:val="white"/>
        </w:rPr>
        <w:t>міжкласові</w:t>
      </w:r>
      <w:proofErr w:type="spellEnd"/>
      <w:r w:rsidRPr="00955AAD">
        <w:rPr>
          <w:rFonts w:ascii="Times New Roman" w:hAnsi="Times New Roman"/>
          <w:sz w:val="24"/>
          <w:szCs w:val="24"/>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F1BD5" w:rsidRPr="00955AAD" w:rsidRDefault="007F1BD5" w:rsidP="007F1BD5">
      <w:pPr>
        <w:spacing w:after="0" w:line="240" w:lineRule="auto"/>
        <w:ind w:firstLine="709"/>
        <w:jc w:val="both"/>
        <w:rPr>
          <w:rFonts w:ascii="Times New Roman" w:hAnsi="Times New Roman"/>
          <w:sz w:val="24"/>
          <w:szCs w:val="24"/>
          <w:highlight w:val="white"/>
        </w:rPr>
      </w:pPr>
      <w:r w:rsidRPr="00955AAD">
        <w:rPr>
          <w:rFonts w:ascii="Times New Roman" w:hAnsi="Times New Roman"/>
          <w:sz w:val="24"/>
          <w:szCs w:val="24"/>
          <w:highlight w:val="white"/>
        </w:rPr>
        <w:t xml:space="preserve">предмети за вибором; </w:t>
      </w:r>
    </w:p>
    <w:p w:rsidR="007F1BD5" w:rsidRPr="00955AAD" w:rsidRDefault="007F1BD5" w:rsidP="007F1BD5">
      <w:pPr>
        <w:spacing w:after="0" w:line="240" w:lineRule="auto"/>
        <w:ind w:firstLine="709"/>
        <w:jc w:val="both"/>
        <w:rPr>
          <w:rFonts w:ascii="Times New Roman" w:hAnsi="Times New Roman"/>
          <w:sz w:val="24"/>
          <w:szCs w:val="24"/>
          <w:highlight w:val="white"/>
        </w:rPr>
      </w:pPr>
      <w:r w:rsidRPr="00955AAD">
        <w:rPr>
          <w:rFonts w:ascii="Times New Roman" w:hAnsi="Times New Roman"/>
          <w:sz w:val="24"/>
          <w:szCs w:val="24"/>
          <w:highlight w:val="white"/>
        </w:rPr>
        <w:t xml:space="preserve">роботу в проектах; </w:t>
      </w:r>
    </w:p>
    <w:p w:rsidR="007F1BD5" w:rsidRPr="00955AAD" w:rsidRDefault="007F1BD5" w:rsidP="007F1BD5">
      <w:pPr>
        <w:spacing w:after="0" w:line="240" w:lineRule="auto"/>
        <w:ind w:firstLine="709"/>
        <w:jc w:val="both"/>
        <w:rPr>
          <w:rFonts w:ascii="Times New Roman" w:hAnsi="Times New Roman"/>
          <w:sz w:val="24"/>
          <w:szCs w:val="24"/>
          <w:highlight w:val="white"/>
        </w:rPr>
      </w:pPr>
      <w:r w:rsidRPr="00955AAD">
        <w:rPr>
          <w:rFonts w:ascii="Times New Roman" w:hAnsi="Times New Roman"/>
          <w:sz w:val="24"/>
          <w:szCs w:val="24"/>
          <w:highlight w:val="white"/>
        </w:rPr>
        <w:t>позакласну навчальну роботу і роботу гуртків.</w:t>
      </w:r>
    </w:p>
    <w:p w:rsidR="007F1BD5" w:rsidRPr="00955AAD" w:rsidRDefault="007F1BD5" w:rsidP="007F1BD5">
      <w:pPr>
        <w:spacing w:after="0" w:line="240" w:lineRule="auto"/>
        <w:ind w:firstLine="709"/>
        <w:jc w:val="both"/>
        <w:rPr>
          <w:rFonts w:ascii="Times New Roman" w:hAnsi="Times New Roman"/>
          <w:sz w:val="24"/>
          <w:szCs w:val="24"/>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7F1BD5" w:rsidRPr="00955AAD" w:rsidTr="009C733B">
        <w:trPr>
          <w:trHeight w:val="20"/>
        </w:trPr>
        <w:tc>
          <w:tcPr>
            <w:tcW w:w="1668" w:type="dxa"/>
          </w:tcPr>
          <w:p w:rsidR="007F1BD5" w:rsidRPr="00955AAD" w:rsidRDefault="007F1BD5" w:rsidP="009C733B">
            <w:pPr>
              <w:spacing w:after="0" w:line="240" w:lineRule="auto"/>
              <w:jc w:val="center"/>
              <w:rPr>
                <w:rFonts w:ascii="Times New Roman" w:hAnsi="Times New Roman"/>
                <w:b/>
                <w:sz w:val="24"/>
                <w:szCs w:val="24"/>
              </w:rPr>
            </w:pPr>
            <w:r w:rsidRPr="00955AAD">
              <w:rPr>
                <w:rFonts w:ascii="Times New Roman" w:hAnsi="Times New Roman"/>
                <w:b/>
                <w:sz w:val="24"/>
                <w:szCs w:val="24"/>
              </w:rPr>
              <w:t>Наскрізна лінія</w:t>
            </w:r>
          </w:p>
        </w:tc>
        <w:tc>
          <w:tcPr>
            <w:tcW w:w="8620" w:type="dxa"/>
          </w:tcPr>
          <w:p w:rsidR="007F1BD5" w:rsidRPr="00955AAD" w:rsidRDefault="007F1BD5" w:rsidP="009C733B">
            <w:pPr>
              <w:spacing w:after="0" w:line="240" w:lineRule="auto"/>
              <w:jc w:val="center"/>
              <w:rPr>
                <w:rFonts w:ascii="Times New Roman" w:hAnsi="Times New Roman"/>
                <w:b/>
                <w:sz w:val="24"/>
                <w:szCs w:val="24"/>
              </w:rPr>
            </w:pPr>
            <w:r w:rsidRPr="00955AAD">
              <w:rPr>
                <w:rFonts w:ascii="Times New Roman" w:hAnsi="Times New Roman"/>
                <w:b/>
                <w:sz w:val="24"/>
                <w:szCs w:val="24"/>
                <w:highlight w:val="white"/>
              </w:rPr>
              <w:t>Коротка характеристика</w:t>
            </w:r>
          </w:p>
        </w:tc>
      </w:tr>
      <w:tr w:rsidR="007F1BD5" w:rsidRPr="00955AAD" w:rsidTr="009C733B">
        <w:trPr>
          <w:cantSplit/>
          <w:trHeight w:val="20"/>
        </w:trPr>
        <w:tc>
          <w:tcPr>
            <w:tcW w:w="1668" w:type="dxa"/>
            <w:textDirection w:val="btLr"/>
          </w:tcPr>
          <w:p w:rsidR="007F1BD5" w:rsidRPr="00955AAD" w:rsidRDefault="007F1BD5" w:rsidP="009C733B">
            <w:pPr>
              <w:spacing w:after="0" w:line="240" w:lineRule="auto"/>
              <w:ind w:left="113" w:right="113"/>
              <w:jc w:val="center"/>
              <w:rPr>
                <w:rFonts w:ascii="Times New Roman" w:hAnsi="Times New Roman"/>
                <w:sz w:val="24"/>
                <w:szCs w:val="24"/>
              </w:rPr>
            </w:pPr>
            <w:r w:rsidRPr="00955AAD">
              <w:rPr>
                <w:rFonts w:ascii="Times New Roman" w:hAnsi="Times New Roman"/>
                <w:sz w:val="24"/>
                <w:szCs w:val="24"/>
                <w:highlight w:val="white"/>
              </w:rPr>
              <w:t>Екологічна безпека й сталий розвиток</w:t>
            </w:r>
          </w:p>
        </w:tc>
        <w:tc>
          <w:tcPr>
            <w:tcW w:w="8620" w:type="dxa"/>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F1BD5" w:rsidRPr="00955AAD" w:rsidRDefault="007F1BD5" w:rsidP="009C733B">
            <w:pPr>
              <w:spacing w:after="0" w:line="240" w:lineRule="auto"/>
              <w:jc w:val="both"/>
              <w:rPr>
                <w:rFonts w:ascii="Times New Roman" w:hAnsi="Times New Roman"/>
                <w:b/>
                <w:sz w:val="24"/>
                <w:szCs w:val="24"/>
              </w:rPr>
            </w:pPr>
            <w:r w:rsidRPr="00955AAD">
              <w:rPr>
                <w:rFonts w:ascii="Times New Roman" w:hAnsi="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F1BD5" w:rsidRPr="00955AAD" w:rsidTr="009C733B">
        <w:trPr>
          <w:cantSplit/>
          <w:trHeight w:val="20"/>
        </w:trPr>
        <w:tc>
          <w:tcPr>
            <w:tcW w:w="1668" w:type="dxa"/>
            <w:textDirection w:val="btLr"/>
          </w:tcPr>
          <w:p w:rsidR="007F1BD5" w:rsidRPr="00955AAD" w:rsidRDefault="007F1BD5" w:rsidP="009C733B">
            <w:pPr>
              <w:spacing w:after="0" w:line="240" w:lineRule="auto"/>
              <w:ind w:left="113" w:right="113"/>
              <w:jc w:val="center"/>
              <w:rPr>
                <w:rFonts w:ascii="Times New Roman" w:hAnsi="Times New Roman"/>
                <w:sz w:val="24"/>
                <w:szCs w:val="24"/>
              </w:rPr>
            </w:pPr>
            <w:r w:rsidRPr="00955AAD">
              <w:rPr>
                <w:rFonts w:ascii="Times New Roman" w:hAnsi="Times New Roman"/>
                <w:sz w:val="24"/>
                <w:szCs w:val="24"/>
                <w:highlight w:val="white"/>
              </w:rPr>
              <w:lastRenderedPageBreak/>
              <w:t>Громадянська відповідальність</w:t>
            </w:r>
          </w:p>
        </w:tc>
        <w:tc>
          <w:tcPr>
            <w:tcW w:w="8620" w:type="dxa"/>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955AAD">
              <w:rPr>
                <w:rFonts w:ascii="Times New Roman" w:hAnsi="Times New Roman"/>
                <w:sz w:val="24"/>
                <w:szCs w:val="24"/>
                <w:highlight w:val="white"/>
              </w:rPr>
              <w:t>роботи</w:t>
            </w:r>
            <w:proofErr w:type="spellEnd"/>
            <w:r w:rsidRPr="00955AAD">
              <w:rPr>
                <w:rFonts w:ascii="Times New Roman" w:hAnsi="Times New Roman"/>
                <w:sz w:val="24"/>
                <w:szCs w:val="24"/>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F1BD5" w:rsidRPr="00955AAD" w:rsidRDefault="007F1BD5" w:rsidP="009C733B">
            <w:pPr>
              <w:spacing w:after="0" w:line="240" w:lineRule="auto"/>
              <w:jc w:val="both"/>
              <w:rPr>
                <w:rFonts w:ascii="Times New Roman" w:hAnsi="Times New Roman"/>
                <w:b/>
                <w:sz w:val="24"/>
                <w:szCs w:val="24"/>
              </w:rPr>
            </w:pPr>
            <w:r w:rsidRPr="00955AAD">
              <w:rPr>
                <w:rFonts w:ascii="Times New Roman" w:hAnsi="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F1BD5" w:rsidRPr="00955AAD" w:rsidTr="009C733B">
        <w:trPr>
          <w:cantSplit/>
          <w:trHeight w:val="2616"/>
        </w:trPr>
        <w:tc>
          <w:tcPr>
            <w:tcW w:w="1668" w:type="dxa"/>
            <w:textDirection w:val="btLr"/>
          </w:tcPr>
          <w:p w:rsidR="007F1BD5" w:rsidRPr="00955AAD" w:rsidRDefault="007F1BD5" w:rsidP="009C733B">
            <w:pPr>
              <w:spacing w:after="0" w:line="240" w:lineRule="auto"/>
              <w:ind w:left="113" w:right="113"/>
              <w:jc w:val="center"/>
              <w:rPr>
                <w:rFonts w:ascii="Times New Roman" w:hAnsi="Times New Roman"/>
                <w:b/>
                <w:sz w:val="24"/>
                <w:szCs w:val="24"/>
              </w:rPr>
            </w:pPr>
            <w:r w:rsidRPr="00955AAD">
              <w:rPr>
                <w:rFonts w:ascii="Times New Roman" w:hAnsi="Times New Roman"/>
                <w:sz w:val="24"/>
                <w:szCs w:val="24"/>
                <w:highlight w:val="white"/>
              </w:rPr>
              <w:t>Здоров'я і безпека</w:t>
            </w:r>
          </w:p>
        </w:tc>
        <w:tc>
          <w:tcPr>
            <w:tcW w:w="8620" w:type="dxa"/>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F1BD5" w:rsidRPr="00955AAD" w:rsidRDefault="007F1BD5" w:rsidP="009C733B">
            <w:pPr>
              <w:spacing w:after="0" w:line="240" w:lineRule="auto"/>
              <w:jc w:val="both"/>
              <w:rPr>
                <w:rFonts w:ascii="Times New Roman" w:hAnsi="Times New Roman"/>
                <w:b/>
                <w:sz w:val="24"/>
                <w:szCs w:val="24"/>
              </w:rPr>
            </w:pPr>
            <w:r w:rsidRPr="00955AAD">
              <w:rPr>
                <w:rFonts w:ascii="Times New Roman" w:hAnsi="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w:t>
            </w:r>
            <w:r>
              <w:rPr>
                <w:rFonts w:ascii="Times New Roman" w:hAnsi="Times New Roman"/>
                <w:sz w:val="24"/>
                <w:szCs w:val="24"/>
                <w:highlight w:val="white"/>
              </w:rPr>
              <w:t xml:space="preserve"> в учнів чимало радісних емоцій</w:t>
            </w:r>
          </w:p>
        </w:tc>
      </w:tr>
      <w:tr w:rsidR="007F1BD5" w:rsidRPr="00955AAD" w:rsidTr="009C733B">
        <w:trPr>
          <w:cantSplit/>
          <w:trHeight w:val="20"/>
        </w:trPr>
        <w:tc>
          <w:tcPr>
            <w:tcW w:w="1668" w:type="dxa"/>
            <w:textDirection w:val="btLr"/>
          </w:tcPr>
          <w:p w:rsidR="007F1BD5" w:rsidRPr="00955AAD" w:rsidRDefault="007F1BD5" w:rsidP="009C733B">
            <w:pPr>
              <w:spacing w:after="0" w:line="240" w:lineRule="auto"/>
              <w:ind w:left="113" w:right="113"/>
              <w:jc w:val="center"/>
              <w:rPr>
                <w:rFonts w:ascii="Times New Roman" w:hAnsi="Times New Roman"/>
                <w:b/>
                <w:sz w:val="24"/>
                <w:szCs w:val="24"/>
              </w:rPr>
            </w:pPr>
            <w:r w:rsidRPr="00955AAD">
              <w:rPr>
                <w:rFonts w:ascii="Times New Roman" w:hAnsi="Times New Roman"/>
                <w:sz w:val="24"/>
                <w:szCs w:val="24"/>
                <w:highlight w:val="white"/>
              </w:rPr>
              <w:t>Підприємливість і фінансова грамотність</w:t>
            </w:r>
          </w:p>
        </w:tc>
        <w:tc>
          <w:tcPr>
            <w:tcW w:w="8620" w:type="dxa"/>
          </w:tcPr>
          <w:p w:rsidR="007F1BD5" w:rsidRPr="00955AAD" w:rsidRDefault="007F1BD5" w:rsidP="009C733B">
            <w:pPr>
              <w:spacing w:after="0" w:line="240" w:lineRule="auto"/>
              <w:jc w:val="both"/>
              <w:rPr>
                <w:rFonts w:ascii="Times New Roman" w:hAnsi="Times New Roman"/>
                <w:sz w:val="24"/>
                <w:szCs w:val="24"/>
                <w:highlight w:val="white"/>
              </w:rPr>
            </w:pPr>
            <w:r w:rsidRPr="00955AAD">
              <w:rPr>
                <w:rFonts w:ascii="Times New Roman" w:hAnsi="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F1BD5" w:rsidRPr="00955AAD" w:rsidRDefault="007F1BD5" w:rsidP="009C733B">
            <w:pPr>
              <w:spacing w:after="0" w:line="240" w:lineRule="auto"/>
              <w:jc w:val="both"/>
              <w:rPr>
                <w:rFonts w:ascii="Times New Roman" w:hAnsi="Times New Roman"/>
                <w:b/>
                <w:sz w:val="24"/>
                <w:szCs w:val="24"/>
              </w:rPr>
            </w:pPr>
            <w:r w:rsidRPr="00955AAD">
              <w:rPr>
                <w:rFonts w:ascii="Times New Roman" w:hAnsi="Times New Roman"/>
                <w:sz w:val="24"/>
                <w:szCs w:val="24"/>
                <w:highlight w:val="white"/>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w:t>
            </w:r>
            <w:r>
              <w:rPr>
                <w:rFonts w:ascii="Times New Roman" w:hAnsi="Times New Roman"/>
                <w:sz w:val="24"/>
                <w:szCs w:val="24"/>
                <w:highlight w:val="white"/>
              </w:rPr>
              <w:t>тавлення до природних ресурсів</w:t>
            </w:r>
          </w:p>
        </w:tc>
      </w:tr>
    </w:tbl>
    <w:p w:rsidR="007F1BD5" w:rsidRPr="00955AAD" w:rsidRDefault="007F1BD5" w:rsidP="007F1BD5">
      <w:pPr>
        <w:spacing w:after="0" w:line="240" w:lineRule="auto"/>
        <w:jc w:val="both"/>
        <w:rPr>
          <w:rFonts w:ascii="Times New Roman" w:hAnsi="Times New Roman"/>
          <w:sz w:val="24"/>
          <w:szCs w:val="24"/>
          <w:highlight w:val="white"/>
        </w:rPr>
      </w:pPr>
    </w:p>
    <w:p w:rsidR="007F1BD5" w:rsidRPr="00955AAD" w:rsidRDefault="007F1BD5" w:rsidP="007F1BD5">
      <w:pPr>
        <w:spacing w:after="0" w:line="240" w:lineRule="auto"/>
        <w:ind w:firstLine="709"/>
        <w:jc w:val="both"/>
        <w:rPr>
          <w:rFonts w:ascii="Times New Roman" w:hAnsi="Times New Roman"/>
          <w:sz w:val="24"/>
          <w:szCs w:val="24"/>
          <w:highlight w:val="white"/>
        </w:rPr>
      </w:pPr>
      <w:r w:rsidRPr="00955AAD">
        <w:rPr>
          <w:rFonts w:ascii="Times New Roman" w:hAnsi="Times New Roman"/>
          <w:sz w:val="24"/>
          <w:szCs w:val="24"/>
          <w:highlight w:val="white"/>
        </w:rPr>
        <w:t xml:space="preserve">Необхідною умовою формування </w:t>
      </w:r>
      <w:proofErr w:type="spellStart"/>
      <w:r w:rsidRPr="00955AAD">
        <w:rPr>
          <w:rFonts w:ascii="Times New Roman" w:hAnsi="Times New Roman"/>
          <w:sz w:val="24"/>
          <w:szCs w:val="24"/>
          <w:highlight w:val="white"/>
        </w:rPr>
        <w:t>компетентностей</w:t>
      </w:r>
      <w:proofErr w:type="spellEnd"/>
      <w:r w:rsidRPr="00955AAD">
        <w:rPr>
          <w:rFonts w:ascii="Times New Roman" w:hAnsi="Times New Roman"/>
          <w:sz w:val="24"/>
          <w:szCs w:val="24"/>
          <w:highlight w:val="white"/>
        </w:rPr>
        <w:t xml:space="preserve"> є </w:t>
      </w:r>
      <w:proofErr w:type="spellStart"/>
      <w:r w:rsidRPr="00955AAD">
        <w:rPr>
          <w:rFonts w:ascii="Times New Roman" w:hAnsi="Times New Roman"/>
          <w:sz w:val="24"/>
          <w:szCs w:val="24"/>
          <w:highlight w:val="white"/>
        </w:rPr>
        <w:t>діяльнісна</w:t>
      </w:r>
      <w:proofErr w:type="spellEnd"/>
      <w:r w:rsidRPr="00955AAD">
        <w:rPr>
          <w:rFonts w:ascii="Times New Roman" w:hAnsi="Times New Roman"/>
          <w:sz w:val="24"/>
          <w:szCs w:val="24"/>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955AAD">
        <w:rPr>
          <w:rFonts w:ascii="Times New Roman" w:hAnsi="Times New Roman"/>
          <w:sz w:val="24"/>
          <w:szCs w:val="24"/>
          <w:highlight w:val="white"/>
        </w:rPr>
        <w:t>компетентностей</w:t>
      </w:r>
      <w:proofErr w:type="spellEnd"/>
      <w:r w:rsidRPr="00955AAD">
        <w:rPr>
          <w:rFonts w:ascii="Times New Roman" w:hAnsi="Times New Roman"/>
          <w:sz w:val="24"/>
          <w:szCs w:val="24"/>
          <w:highlight w:val="white"/>
        </w:rPr>
        <w:t xml:space="preserve"> сприяє встановлення та реалізація в освітньому процесі міжпредметних і </w:t>
      </w:r>
      <w:proofErr w:type="spellStart"/>
      <w:r w:rsidRPr="00955AAD">
        <w:rPr>
          <w:rFonts w:ascii="Times New Roman" w:hAnsi="Times New Roman"/>
          <w:sz w:val="24"/>
          <w:szCs w:val="24"/>
          <w:highlight w:val="white"/>
        </w:rPr>
        <w:t>внутрішньопредметних</w:t>
      </w:r>
      <w:proofErr w:type="spellEnd"/>
      <w:r w:rsidRPr="00955AAD">
        <w:rPr>
          <w:rFonts w:ascii="Times New Roman" w:hAnsi="Times New Roman"/>
          <w:sz w:val="24"/>
          <w:szCs w:val="24"/>
          <w:highlight w:val="white"/>
        </w:rPr>
        <w:t xml:space="preserve"> зв’язків, а саме: змістово-інформаційних, </w:t>
      </w:r>
      <w:proofErr w:type="spellStart"/>
      <w:r w:rsidRPr="00955AAD">
        <w:rPr>
          <w:rFonts w:ascii="Times New Roman" w:hAnsi="Times New Roman"/>
          <w:sz w:val="24"/>
          <w:szCs w:val="24"/>
          <w:highlight w:val="white"/>
        </w:rPr>
        <w:t>операційно-діяльнісних</w:t>
      </w:r>
      <w:proofErr w:type="spellEnd"/>
      <w:r w:rsidRPr="00955AAD">
        <w:rPr>
          <w:rFonts w:ascii="Times New Roman" w:hAnsi="Times New Roman"/>
          <w:sz w:val="24"/>
          <w:szCs w:val="24"/>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7F1BD5" w:rsidRPr="00955AAD" w:rsidRDefault="007F1BD5" w:rsidP="007F1BD5">
      <w:pPr>
        <w:spacing w:after="0" w:line="240" w:lineRule="auto"/>
        <w:ind w:firstLine="709"/>
        <w:jc w:val="both"/>
        <w:rPr>
          <w:rFonts w:ascii="Times New Roman" w:eastAsia="Calibri" w:hAnsi="Times New Roman"/>
          <w:sz w:val="24"/>
          <w:szCs w:val="24"/>
        </w:rPr>
      </w:pPr>
      <w:r w:rsidRPr="00955AAD">
        <w:rPr>
          <w:rFonts w:ascii="Times New Roman" w:eastAsia="Calibri" w:hAnsi="Times New Roman"/>
          <w:b/>
          <w:i/>
          <w:sz w:val="24"/>
          <w:szCs w:val="24"/>
        </w:rPr>
        <w:t>Вимоги до осіб, які можуть розпочинати здобуття профільної середньої освіти.</w:t>
      </w:r>
      <w:r w:rsidRPr="00955AAD">
        <w:rPr>
          <w:rFonts w:ascii="Times New Roman" w:eastAsia="Calibri" w:hAnsi="Times New Roman"/>
          <w:sz w:val="24"/>
          <w:szCs w:val="24"/>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F1BD5" w:rsidRPr="00955AAD" w:rsidRDefault="007F1BD5" w:rsidP="007F1BD5">
      <w:pPr>
        <w:spacing w:after="0" w:line="240" w:lineRule="auto"/>
        <w:ind w:firstLine="709"/>
        <w:jc w:val="both"/>
        <w:rPr>
          <w:rFonts w:ascii="Times New Roman" w:eastAsia="Calibri" w:hAnsi="Times New Roman"/>
          <w:sz w:val="24"/>
          <w:szCs w:val="24"/>
        </w:rPr>
      </w:pPr>
      <w:r w:rsidRPr="00955AAD">
        <w:rPr>
          <w:rFonts w:ascii="Times New Roman" w:eastAsia="Calibri" w:hAnsi="Times New Roman"/>
          <w:sz w:val="24"/>
          <w:szCs w:val="24"/>
        </w:rPr>
        <w:t>Особи з особливими освітніми потребами можуть розпочинати здобуття профільної середньої освіти за інших умов.</w:t>
      </w:r>
    </w:p>
    <w:p w:rsidR="007F1BD5" w:rsidRPr="00955AAD" w:rsidRDefault="007F1BD5" w:rsidP="007F1BD5">
      <w:pPr>
        <w:spacing w:after="0" w:line="240" w:lineRule="auto"/>
        <w:ind w:firstLine="709"/>
        <w:jc w:val="both"/>
        <w:rPr>
          <w:rFonts w:ascii="Times New Roman" w:eastAsia="Calibri" w:hAnsi="Times New Roman"/>
          <w:sz w:val="24"/>
          <w:szCs w:val="24"/>
        </w:rPr>
      </w:pPr>
      <w:r w:rsidRPr="00955AAD">
        <w:rPr>
          <w:rFonts w:ascii="Times New Roman" w:eastAsia="Calibri" w:hAnsi="Times New Roman"/>
          <w:i/>
          <w:sz w:val="24"/>
          <w:szCs w:val="24"/>
        </w:rPr>
        <w:t>Перелік освітніх галузей.</w:t>
      </w:r>
      <w:r w:rsidRPr="00955AAD">
        <w:rPr>
          <w:rFonts w:ascii="Times New Roman" w:eastAsia="Calibri" w:hAnsi="Times New Roman"/>
          <w:sz w:val="24"/>
          <w:szCs w:val="24"/>
        </w:rPr>
        <w:t xml:space="preserve"> Освітню програму базової середньої освіти укладено за такими освітніми галузями:</w:t>
      </w:r>
    </w:p>
    <w:p w:rsidR="007F1BD5" w:rsidRPr="00955AAD" w:rsidRDefault="007F1BD5" w:rsidP="007F1BD5">
      <w:pPr>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 xml:space="preserve">Мови і літератури </w:t>
      </w:r>
    </w:p>
    <w:p w:rsidR="007F1BD5" w:rsidRPr="00955AAD" w:rsidRDefault="007F1BD5" w:rsidP="007F1BD5">
      <w:pPr>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Суспільствознавство</w:t>
      </w:r>
    </w:p>
    <w:p w:rsidR="007F1BD5" w:rsidRPr="00955AAD" w:rsidRDefault="007F1BD5" w:rsidP="007F1BD5">
      <w:pPr>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Мистецтво</w:t>
      </w:r>
    </w:p>
    <w:p w:rsidR="007F1BD5" w:rsidRPr="00955AAD" w:rsidRDefault="007F1BD5" w:rsidP="007F1BD5">
      <w:pPr>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lastRenderedPageBreak/>
        <w:t>Математика</w:t>
      </w:r>
    </w:p>
    <w:p w:rsidR="007F1BD5" w:rsidRPr="00955AAD" w:rsidRDefault="007F1BD5" w:rsidP="007F1BD5">
      <w:pPr>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Природознавство</w:t>
      </w:r>
    </w:p>
    <w:p w:rsidR="007F1BD5" w:rsidRPr="00955AAD" w:rsidRDefault="007F1BD5" w:rsidP="007F1BD5">
      <w:pPr>
        <w:spacing w:after="0" w:line="240" w:lineRule="auto"/>
        <w:ind w:left="709"/>
        <w:jc w:val="both"/>
        <w:rPr>
          <w:rFonts w:ascii="Times New Roman" w:eastAsia="Calibri" w:hAnsi="Times New Roman"/>
          <w:b/>
          <w:i/>
          <w:sz w:val="24"/>
          <w:szCs w:val="24"/>
        </w:rPr>
      </w:pPr>
      <w:r w:rsidRPr="00955AAD">
        <w:rPr>
          <w:rFonts w:ascii="Times New Roman" w:eastAsia="Calibri" w:hAnsi="Times New Roman"/>
          <w:sz w:val="24"/>
          <w:szCs w:val="24"/>
        </w:rPr>
        <w:t>Технології</w:t>
      </w:r>
    </w:p>
    <w:p w:rsidR="007F1BD5" w:rsidRPr="00955AAD" w:rsidRDefault="007F1BD5" w:rsidP="007F1BD5">
      <w:pPr>
        <w:spacing w:after="0" w:line="240" w:lineRule="auto"/>
        <w:ind w:left="709"/>
        <w:jc w:val="both"/>
        <w:rPr>
          <w:rFonts w:ascii="Times New Roman" w:eastAsia="Calibri" w:hAnsi="Times New Roman"/>
          <w:b/>
          <w:i/>
          <w:sz w:val="24"/>
          <w:szCs w:val="24"/>
        </w:rPr>
      </w:pPr>
      <w:r w:rsidRPr="00955AAD">
        <w:rPr>
          <w:rFonts w:ascii="Times New Roman" w:eastAsia="Calibri" w:hAnsi="Times New Roman"/>
          <w:sz w:val="24"/>
          <w:szCs w:val="24"/>
        </w:rPr>
        <w:t>Здоров’я і фізична культура</w:t>
      </w:r>
    </w:p>
    <w:p w:rsidR="007F1BD5" w:rsidRPr="00955AAD" w:rsidRDefault="007F1BD5" w:rsidP="007F1BD5">
      <w:pPr>
        <w:spacing w:after="0" w:line="240" w:lineRule="auto"/>
        <w:ind w:firstLine="709"/>
        <w:jc w:val="both"/>
        <w:rPr>
          <w:rFonts w:ascii="Times New Roman" w:eastAsia="Calibri" w:hAnsi="Times New Roman"/>
          <w:sz w:val="24"/>
          <w:szCs w:val="24"/>
        </w:rPr>
      </w:pPr>
      <w:r w:rsidRPr="00955AAD">
        <w:rPr>
          <w:rFonts w:ascii="Times New Roman" w:eastAsia="Calibri" w:hAnsi="Times New Roman"/>
          <w:i/>
          <w:sz w:val="24"/>
          <w:szCs w:val="24"/>
        </w:rPr>
        <w:t>Логічна послідовність вивчення предметів</w:t>
      </w:r>
      <w:r w:rsidRPr="00955AAD">
        <w:rPr>
          <w:rFonts w:ascii="Times New Roman" w:eastAsia="Calibri" w:hAnsi="Times New Roman"/>
          <w:sz w:val="24"/>
          <w:szCs w:val="24"/>
        </w:rPr>
        <w:t xml:space="preserve"> розкривається у відповідних </w:t>
      </w:r>
      <w:r w:rsidRPr="00955AAD">
        <w:rPr>
          <w:rFonts w:ascii="Times New Roman" w:eastAsia="Calibri" w:hAnsi="Times New Roman"/>
          <w:i/>
          <w:sz w:val="24"/>
          <w:szCs w:val="24"/>
        </w:rPr>
        <w:t>навчальних</w:t>
      </w:r>
      <w:r w:rsidRPr="00955AAD">
        <w:rPr>
          <w:rFonts w:ascii="Times New Roman" w:eastAsia="Calibri" w:hAnsi="Times New Roman"/>
          <w:sz w:val="24"/>
          <w:szCs w:val="24"/>
        </w:rPr>
        <w:t xml:space="preserve"> </w:t>
      </w:r>
      <w:r w:rsidRPr="00955AAD">
        <w:rPr>
          <w:rFonts w:ascii="Times New Roman" w:eastAsia="Calibri" w:hAnsi="Times New Roman"/>
          <w:i/>
          <w:sz w:val="24"/>
          <w:szCs w:val="24"/>
        </w:rPr>
        <w:t>програмах</w:t>
      </w:r>
      <w:r w:rsidRPr="00955AAD">
        <w:rPr>
          <w:rFonts w:ascii="Times New Roman" w:eastAsia="Calibri" w:hAnsi="Times New Roman"/>
          <w:sz w:val="24"/>
          <w:szCs w:val="24"/>
        </w:rPr>
        <w:t>.</w:t>
      </w:r>
    </w:p>
    <w:p w:rsidR="007F1BD5" w:rsidRPr="00955AAD" w:rsidRDefault="007F1BD5" w:rsidP="007F1BD5">
      <w:pPr>
        <w:spacing w:after="0" w:line="240" w:lineRule="auto"/>
        <w:ind w:firstLine="709"/>
        <w:jc w:val="both"/>
        <w:rPr>
          <w:rFonts w:ascii="Times New Roman" w:eastAsia="Calibri" w:hAnsi="Times New Roman"/>
          <w:sz w:val="24"/>
          <w:szCs w:val="24"/>
        </w:rPr>
      </w:pPr>
      <w:r w:rsidRPr="00955AAD">
        <w:rPr>
          <w:rFonts w:ascii="Times New Roman" w:eastAsia="Calibri" w:hAnsi="Times New Roman"/>
          <w:sz w:val="24"/>
          <w:szCs w:val="24"/>
        </w:rPr>
        <w:t xml:space="preserve">Основними формами організації освітнього процесу є різні типи уроку: </w:t>
      </w:r>
    </w:p>
    <w:p w:rsidR="007F1BD5" w:rsidRPr="00955AAD" w:rsidRDefault="007F1BD5" w:rsidP="007F1BD5">
      <w:pPr>
        <w:tabs>
          <w:tab w:val="left" w:pos="993"/>
        </w:tabs>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 xml:space="preserve">формування </w:t>
      </w:r>
      <w:proofErr w:type="spellStart"/>
      <w:r w:rsidRPr="00955AAD">
        <w:rPr>
          <w:rFonts w:ascii="Times New Roman" w:eastAsia="Calibri" w:hAnsi="Times New Roman"/>
          <w:sz w:val="24"/>
          <w:szCs w:val="24"/>
        </w:rPr>
        <w:t>компетентностей</w:t>
      </w:r>
      <w:proofErr w:type="spellEnd"/>
      <w:r w:rsidRPr="00955AAD">
        <w:rPr>
          <w:rFonts w:ascii="Times New Roman" w:eastAsia="Calibri" w:hAnsi="Times New Roman"/>
          <w:sz w:val="24"/>
          <w:szCs w:val="24"/>
        </w:rPr>
        <w:t>;</w:t>
      </w:r>
    </w:p>
    <w:p w:rsidR="007F1BD5" w:rsidRPr="00955AAD" w:rsidRDefault="007F1BD5" w:rsidP="007F1BD5">
      <w:pPr>
        <w:tabs>
          <w:tab w:val="left" w:pos="993"/>
        </w:tabs>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 xml:space="preserve">розвитку </w:t>
      </w:r>
      <w:proofErr w:type="spellStart"/>
      <w:r w:rsidRPr="00955AAD">
        <w:rPr>
          <w:rFonts w:ascii="Times New Roman" w:eastAsia="Calibri" w:hAnsi="Times New Roman"/>
          <w:sz w:val="24"/>
          <w:szCs w:val="24"/>
        </w:rPr>
        <w:t>компетентностей</w:t>
      </w:r>
      <w:proofErr w:type="spellEnd"/>
      <w:r w:rsidRPr="00955AAD">
        <w:rPr>
          <w:rFonts w:ascii="Times New Roman" w:eastAsia="Calibri" w:hAnsi="Times New Roman"/>
          <w:sz w:val="24"/>
          <w:szCs w:val="24"/>
        </w:rPr>
        <w:t xml:space="preserve">; </w:t>
      </w:r>
    </w:p>
    <w:p w:rsidR="007F1BD5" w:rsidRPr="00955AAD" w:rsidRDefault="007F1BD5" w:rsidP="007F1BD5">
      <w:pPr>
        <w:tabs>
          <w:tab w:val="left" w:pos="993"/>
        </w:tabs>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 xml:space="preserve">перевірки та/або оцінювання досягнення </w:t>
      </w:r>
      <w:proofErr w:type="spellStart"/>
      <w:r w:rsidRPr="00955AAD">
        <w:rPr>
          <w:rFonts w:ascii="Times New Roman" w:eastAsia="Calibri" w:hAnsi="Times New Roman"/>
          <w:sz w:val="24"/>
          <w:szCs w:val="24"/>
        </w:rPr>
        <w:t>компетентностей</w:t>
      </w:r>
      <w:proofErr w:type="spellEnd"/>
      <w:r w:rsidRPr="00955AAD">
        <w:rPr>
          <w:rFonts w:ascii="Times New Roman" w:eastAsia="Calibri" w:hAnsi="Times New Roman"/>
          <w:sz w:val="24"/>
          <w:szCs w:val="24"/>
        </w:rPr>
        <w:t xml:space="preserve">; </w:t>
      </w:r>
    </w:p>
    <w:p w:rsidR="007F1BD5" w:rsidRPr="00955AAD" w:rsidRDefault="007F1BD5" w:rsidP="007F1BD5">
      <w:pPr>
        <w:tabs>
          <w:tab w:val="left" w:pos="993"/>
        </w:tabs>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 xml:space="preserve">корекції основних </w:t>
      </w:r>
      <w:proofErr w:type="spellStart"/>
      <w:r w:rsidRPr="00955AAD">
        <w:rPr>
          <w:rFonts w:ascii="Times New Roman" w:eastAsia="Calibri" w:hAnsi="Times New Roman"/>
          <w:sz w:val="24"/>
          <w:szCs w:val="24"/>
        </w:rPr>
        <w:t>компетентностей</w:t>
      </w:r>
      <w:proofErr w:type="spellEnd"/>
      <w:r w:rsidRPr="00955AAD">
        <w:rPr>
          <w:rFonts w:ascii="Times New Roman" w:eastAsia="Calibri" w:hAnsi="Times New Roman"/>
          <w:sz w:val="24"/>
          <w:szCs w:val="24"/>
        </w:rPr>
        <w:t xml:space="preserve">; </w:t>
      </w:r>
    </w:p>
    <w:p w:rsidR="007F1BD5" w:rsidRPr="00955AAD" w:rsidRDefault="007F1BD5" w:rsidP="007F1BD5">
      <w:pPr>
        <w:tabs>
          <w:tab w:val="left" w:pos="993"/>
        </w:tabs>
        <w:spacing w:after="0" w:line="240" w:lineRule="auto"/>
        <w:ind w:left="709"/>
        <w:jc w:val="both"/>
        <w:rPr>
          <w:rFonts w:ascii="Times New Roman" w:eastAsia="Calibri" w:hAnsi="Times New Roman"/>
          <w:sz w:val="24"/>
          <w:szCs w:val="24"/>
        </w:rPr>
      </w:pPr>
      <w:r w:rsidRPr="00955AAD">
        <w:rPr>
          <w:rFonts w:ascii="Times New Roman" w:hAnsi="Times New Roman"/>
          <w:sz w:val="24"/>
          <w:szCs w:val="24"/>
          <w:lang w:eastAsia="uk-UA"/>
        </w:rPr>
        <w:t>комбінований урок</w:t>
      </w:r>
      <w:r w:rsidRPr="00955AAD">
        <w:rPr>
          <w:rFonts w:ascii="Times New Roman" w:eastAsia="Calibri" w:hAnsi="Times New Roman"/>
          <w:sz w:val="24"/>
          <w:szCs w:val="24"/>
        </w:rPr>
        <w:t>.</w:t>
      </w:r>
    </w:p>
    <w:p w:rsidR="007F1BD5" w:rsidRPr="00955AAD" w:rsidRDefault="007F1BD5" w:rsidP="007F1BD5">
      <w:pPr>
        <w:spacing w:after="0" w:line="240" w:lineRule="auto"/>
        <w:ind w:firstLine="709"/>
        <w:jc w:val="both"/>
        <w:rPr>
          <w:rFonts w:ascii="Times New Roman" w:eastAsia="Calibri" w:hAnsi="Times New Roman"/>
          <w:sz w:val="24"/>
          <w:szCs w:val="24"/>
        </w:rPr>
      </w:pPr>
      <w:r w:rsidRPr="00955AAD">
        <w:rPr>
          <w:rFonts w:ascii="Times New Roman" w:eastAsia="Calibri" w:hAnsi="Times New Roman"/>
          <w:sz w:val="24"/>
          <w:szCs w:val="24"/>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955AAD">
        <w:rPr>
          <w:rFonts w:ascii="Times New Roman" w:eastAsia="Calibri" w:hAnsi="Times New Roman"/>
          <w:sz w:val="24"/>
          <w:szCs w:val="24"/>
        </w:rPr>
        <w:t>квести</w:t>
      </w:r>
      <w:proofErr w:type="spellEnd"/>
      <w:r w:rsidRPr="00955AAD">
        <w:rPr>
          <w:rFonts w:ascii="Times New Roman" w:eastAsia="Calibri" w:hAnsi="Times New Roman"/>
          <w:sz w:val="24"/>
          <w:szCs w:val="24"/>
        </w:rPr>
        <w:t>, інтерактивні уроки (</w:t>
      </w:r>
      <w:proofErr w:type="spellStart"/>
      <w:r w:rsidRPr="00955AAD">
        <w:rPr>
          <w:rFonts w:ascii="Times New Roman" w:hAnsi="Times New Roman"/>
          <w:sz w:val="24"/>
          <w:szCs w:val="24"/>
          <w:lang w:eastAsia="uk-UA"/>
        </w:rPr>
        <w:t>уроки-«суди</w:t>
      </w:r>
      <w:proofErr w:type="spellEnd"/>
      <w:r w:rsidRPr="00955AAD">
        <w:rPr>
          <w:rFonts w:ascii="Times New Roman" w:hAnsi="Times New Roman"/>
          <w:sz w:val="24"/>
          <w:szCs w:val="24"/>
          <w:lang w:eastAsia="uk-UA"/>
        </w:rPr>
        <w:t xml:space="preserve">», </w:t>
      </w:r>
      <w:r w:rsidRPr="00955AAD">
        <w:rPr>
          <w:rFonts w:ascii="Times New Roman" w:eastAsia="Calibri" w:hAnsi="Times New Roman"/>
          <w:sz w:val="24"/>
          <w:szCs w:val="24"/>
        </w:rPr>
        <w:t>урок-</w:t>
      </w:r>
      <w:r w:rsidRPr="00955AAD">
        <w:rPr>
          <w:rFonts w:ascii="Times New Roman" w:hAnsi="Times New Roman"/>
          <w:sz w:val="24"/>
          <w:szCs w:val="24"/>
          <w:lang w:eastAsia="uk-UA"/>
        </w:rPr>
        <w:t>дискусійна група, уроки з навчанням одних учнів іншими), інтегровані уроки,</w:t>
      </w:r>
      <w:r w:rsidRPr="00955AAD">
        <w:rPr>
          <w:rFonts w:ascii="Times New Roman" w:eastAsia="Calibri" w:hAnsi="Times New Roman"/>
          <w:sz w:val="24"/>
          <w:szCs w:val="24"/>
        </w:rPr>
        <w:t xml:space="preserve"> проблемний урок, відео-уроки, прес-конференції, ділові ігри тощо. </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eastAsia="Calibri" w:hAnsi="Times New Roman"/>
          <w:sz w:val="24"/>
          <w:szCs w:val="24"/>
        </w:rPr>
        <w:t>Засвоєння нового матеріалу</w:t>
      </w:r>
      <w:r w:rsidRPr="00955AAD">
        <w:rPr>
          <w:rFonts w:ascii="Times New Roman" w:hAnsi="Times New Roman"/>
          <w:sz w:val="24"/>
          <w:szCs w:val="24"/>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955AAD">
        <w:rPr>
          <w:rFonts w:ascii="Times New Roman" w:hAnsi="Times New Roman"/>
          <w:sz w:val="24"/>
          <w:szCs w:val="24"/>
          <w:lang w:eastAsia="uk-UA"/>
        </w:rPr>
        <w:t>компетентностей</w:t>
      </w:r>
      <w:proofErr w:type="spellEnd"/>
      <w:r w:rsidRPr="00955AAD">
        <w:rPr>
          <w:rFonts w:ascii="Times New Roman" w:hAnsi="Times New Roman"/>
          <w:sz w:val="24"/>
          <w:szCs w:val="24"/>
          <w:lang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sz w:val="24"/>
          <w:szCs w:val="24"/>
          <w:lang w:eastAsia="uk-UA"/>
        </w:rPr>
        <w:t xml:space="preserve">З метою </w:t>
      </w:r>
      <w:r w:rsidRPr="00955AAD">
        <w:rPr>
          <w:rFonts w:ascii="Times New Roman" w:eastAsia="Calibri" w:hAnsi="Times New Roman"/>
          <w:sz w:val="24"/>
          <w:szCs w:val="24"/>
        </w:rPr>
        <w:t>засвоєння нового матеріалу</w:t>
      </w:r>
      <w:r w:rsidRPr="00955AAD">
        <w:rPr>
          <w:rFonts w:ascii="Times New Roman" w:hAnsi="Times New Roman"/>
          <w:sz w:val="24"/>
          <w:szCs w:val="24"/>
          <w:lang w:eastAsia="uk-UA"/>
        </w:rPr>
        <w:t xml:space="preserve"> та </w:t>
      </w:r>
      <w:r w:rsidRPr="00955AAD">
        <w:rPr>
          <w:rFonts w:ascii="Times New Roman" w:eastAsia="Calibri" w:hAnsi="Times New Roman"/>
          <w:sz w:val="24"/>
          <w:szCs w:val="24"/>
        </w:rPr>
        <w:t xml:space="preserve">розвитку </w:t>
      </w:r>
      <w:proofErr w:type="spellStart"/>
      <w:r w:rsidRPr="00955AAD">
        <w:rPr>
          <w:rFonts w:ascii="Times New Roman" w:eastAsia="Calibri" w:hAnsi="Times New Roman"/>
          <w:sz w:val="24"/>
          <w:szCs w:val="24"/>
        </w:rPr>
        <w:t>компетентностей</w:t>
      </w:r>
      <w:proofErr w:type="spellEnd"/>
      <w:r w:rsidRPr="00955AAD">
        <w:rPr>
          <w:rFonts w:ascii="Times New Roman" w:hAnsi="Times New Roman"/>
          <w:sz w:val="24"/>
          <w:szCs w:val="24"/>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sz w:val="24"/>
          <w:szCs w:val="24"/>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sz w:val="24"/>
          <w:szCs w:val="24"/>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sz w:val="24"/>
          <w:szCs w:val="24"/>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sz w:val="24"/>
          <w:szCs w:val="24"/>
          <w:lang w:eastAsia="uk-UA"/>
        </w:rPr>
        <w:t>Консультація будується за принципом питань і відповідей.</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eastAsia="Calibri" w:hAnsi="Times New Roman"/>
          <w:sz w:val="24"/>
          <w:szCs w:val="24"/>
        </w:rPr>
        <w:t xml:space="preserve">Перевірка та/або оцінювання досягнення </w:t>
      </w:r>
      <w:proofErr w:type="spellStart"/>
      <w:r w:rsidRPr="00955AAD">
        <w:rPr>
          <w:rFonts w:ascii="Times New Roman" w:eastAsia="Calibri" w:hAnsi="Times New Roman"/>
          <w:sz w:val="24"/>
          <w:szCs w:val="24"/>
        </w:rPr>
        <w:t>компетентностей</w:t>
      </w:r>
      <w:proofErr w:type="spellEnd"/>
      <w:r w:rsidRPr="00955AAD">
        <w:rPr>
          <w:rFonts w:ascii="Times New Roman" w:hAnsi="Times New Roman"/>
          <w:sz w:val="24"/>
          <w:szCs w:val="24"/>
          <w:lang w:eastAsia="uk-UA"/>
        </w:rPr>
        <w:t xml:space="preserve"> крім уроку може здійснюватися у формі заліку, співбесіди, контрольного навчально-практичного заняття. </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sz w:val="24"/>
          <w:szCs w:val="24"/>
          <w:lang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955AAD">
        <w:rPr>
          <w:rFonts w:ascii="Times New Roman" w:hAnsi="Times New Roman"/>
          <w:sz w:val="24"/>
          <w:szCs w:val="24"/>
          <w:lang w:eastAsia="uk-UA"/>
        </w:rPr>
        <w:t>компетентностей</w:t>
      </w:r>
      <w:proofErr w:type="spellEnd"/>
      <w:r w:rsidRPr="00955AAD">
        <w:rPr>
          <w:rFonts w:ascii="Times New Roman" w:hAnsi="Times New Roman"/>
          <w:sz w:val="24"/>
          <w:szCs w:val="24"/>
          <w:lang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sz w:val="24"/>
          <w:szCs w:val="24"/>
          <w:lang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955AAD">
        <w:rPr>
          <w:rFonts w:ascii="Times New Roman" w:hAnsi="Times New Roman"/>
          <w:sz w:val="24"/>
          <w:szCs w:val="24"/>
          <w:lang w:eastAsia="uk-UA"/>
        </w:rPr>
        <w:t>компетентностей</w:t>
      </w:r>
      <w:proofErr w:type="spellEnd"/>
      <w:r w:rsidRPr="00955AAD">
        <w:rPr>
          <w:rFonts w:ascii="Times New Roman" w:hAnsi="Times New Roman"/>
          <w:sz w:val="24"/>
          <w:szCs w:val="24"/>
          <w:lang w:eastAsia="uk-UA"/>
        </w:rPr>
        <w:t>.</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sz w:val="24"/>
          <w:szCs w:val="24"/>
          <w:lang w:eastAsia="uk-UA"/>
        </w:rPr>
        <w:lastRenderedPageBreak/>
        <w:t xml:space="preserve">Функцію </w:t>
      </w:r>
      <w:r w:rsidRPr="00955AAD">
        <w:rPr>
          <w:rFonts w:ascii="Times New Roman" w:eastAsia="Calibri" w:hAnsi="Times New Roman"/>
          <w:sz w:val="24"/>
          <w:szCs w:val="24"/>
        </w:rPr>
        <w:t xml:space="preserve">перевірки та/або оцінювання досягнення </w:t>
      </w:r>
      <w:proofErr w:type="spellStart"/>
      <w:r w:rsidRPr="00955AAD">
        <w:rPr>
          <w:rFonts w:ascii="Times New Roman" w:eastAsia="Calibri" w:hAnsi="Times New Roman"/>
          <w:sz w:val="24"/>
          <w:szCs w:val="24"/>
        </w:rPr>
        <w:t>компетентностей</w:t>
      </w:r>
      <w:proofErr w:type="spellEnd"/>
      <w:r w:rsidRPr="00955AAD">
        <w:rPr>
          <w:rFonts w:ascii="Times New Roman" w:hAnsi="Times New Roman"/>
          <w:sz w:val="24"/>
          <w:szCs w:val="24"/>
          <w:lang w:eastAsia="uk-UA"/>
        </w:rPr>
        <w:t xml:space="preserve"> виконує навчально-практичне заняття. Учні одержують конкретні завдання, з виконання яких звітують перед вчителем. </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sz w:val="24"/>
          <w:szCs w:val="24"/>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sz w:val="24"/>
          <w:szCs w:val="24"/>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bCs/>
          <w:sz w:val="24"/>
          <w:szCs w:val="24"/>
          <w:lang w:eastAsia="uk-UA"/>
        </w:rPr>
        <w:t>Екскурсії</w:t>
      </w:r>
      <w:r w:rsidRPr="00955AAD">
        <w:rPr>
          <w:rFonts w:ascii="Times New Roman" w:hAnsi="Times New Roman"/>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F1BD5" w:rsidRPr="00955AAD" w:rsidRDefault="007F1BD5" w:rsidP="007F1BD5">
      <w:pPr>
        <w:spacing w:after="0" w:line="240" w:lineRule="auto"/>
        <w:ind w:firstLine="709"/>
        <w:jc w:val="both"/>
        <w:rPr>
          <w:rFonts w:ascii="Times New Roman" w:hAnsi="Times New Roman"/>
          <w:sz w:val="24"/>
          <w:szCs w:val="24"/>
          <w:lang w:eastAsia="uk-UA"/>
        </w:rPr>
      </w:pPr>
      <w:r w:rsidRPr="00955AAD">
        <w:rPr>
          <w:rFonts w:ascii="Times New Roman" w:hAnsi="Times New Roman"/>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955AAD">
        <w:rPr>
          <w:rFonts w:ascii="Times New Roman" w:hAnsi="Times New Roman"/>
          <w:sz w:val="24"/>
          <w:szCs w:val="24"/>
          <w:lang w:eastAsia="uk-UA"/>
        </w:rPr>
        <w:t>підбору матеріалу, виконують самостійно розподілені ролі та аналізують виконану роботу.</w:t>
      </w:r>
    </w:p>
    <w:p w:rsidR="007F1BD5" w:rsidRPr="00955AAD" w:rsidRDefault="007F1BD5" w:rsidP="007F1BD5">
      <w:pPr>
        <w:spacing w:after="0" w:line="240" w:lineRule="auto"/>
        <w:ind w:firstLine="709"/>
        <w:jc w:val="both"/>
        <w:rPr>
          <w:rFonts w:ascii="Times New Roman" w:eastAsia="Calibri" w:hAnsi="Times New Roman"/>
          <w:sz w:val="24"/>
          <w:szCs w:val="24"/>
        </w:rPr>
      </w:pPr>
      <w:r w:rsidRPr="00955AAD">
        <w:rPr>
          <w:rFonts w:ascii="Times New Roman" w:eastAsia="Calibri" w:hAnsi="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F1BD5" w:rsidRPr="00955AAD" w:rsidRDefault="007F1BD5" w:rsidP="007F1BD5">
      <w:pPr>
        <w:spacing w:after="0" w:line="240" w:lineRule="auto"/>
        <w:ind w:firstLine="709"/>
        <w:jc w:val="both"/>
        <w:rPr>
          <w:rFonts w:ascii="Times New Roman" w:eastAsia="Calibri" w:hAnsi="Times New Roman"/>
          <w:b/>
          <w:sz w:val="24"/>
          <w:szCs w:val="24"/>
        </w:rPr>
      </w:pPr>
      <w:r w:rsidRPr="00955AAD">
        <w:rPr>
          <w:rFonts w:ascii="Times New Roman" w:eastAsia="Calibri" w:hAnsi="Times New Roman"/>
          <w:b/>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F1BD5" w:rsidRPr="00955AAD" w:rsidRDefault="007F1BD5" w:rsidP="007F1BD5">
      <w:pPr>
        <w:shd w:val="clear" w:color="auto" w:fill="FFFFFF"/>
        <w:spacing w:after="0" w:line="240" w:lineRule="auto"/>
        <w:ind w:firstLine="709"/>
        <w:jc w:val="both"/>
        <w:rPr>
          <w:rFonts w:ascii="Times New Roman" w:eastAsia="Calibri" w:hAnsi="Times New Roman"/>
          <w:sz w:val="24"/>
          <w:szCs w:val="24"/>
        </w:rPr>
      </w:pPr>
      <w:r w:rsidRPr="00955AAD">
        <w:rPr>
          <w:rFonts w:ascii="Times New Roman" w:eastAsia="Calibri" w:hAnsi="Times New Roman"/>
          <w:i/>
          <w:sz w:val="24"/>
          <w:szCs w:val="24"/>
        </w:rPr>
        <w:t>Опис та інструменти системи внутрішнього забезпечення якості освіти.</w:t>
      </w:r>
      <w:r w:rsidRPr="00955AAD">
        <w:rPr>
          <w:rFonts w:ascii="Times New Roman" w:eastAsia="Calibri" w:hAnsi="Times New Roman"/>
          <w:sz w:val="24"/>
          <w:szCs w:val="24"/>
        </w:rPr>
        <w:t xml:space="preserve"> Система внутрішнього забезпечення якості складається з наступних компонентів:</w:t>
      </w:r>
    </w:p>
    <w:p w:rsidR="007F1BD5" w:rsidRPr="00955AAD" w:rsidRDefault="007F1BD5" w:rsidP="007F1BD5">
      <w:pPr>
        <w:shd w:val="clear" w:color="auto" w:fill="FFFFFF"/>
        <w:tabs>
          <w:tab w:val="left" w:pos="284"/>
          <w:tab w:val="left" w:pos="1134"/>
        </w:tabs>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кадрове забезпечення освітньої діяльності;</w:t>
      </w:r>
    </w:p>
    <w:p w:rsidR="007F1BD5" w:rsidRPr="00955AAD" w:rsidRDefault="007F1BD5" w:rsidP="007F1BD5">
      <w:pPr>
        <w:shd w:val="clear" w:color="auto" w:fill="FFFFFF"/>
        <w:tabs>
          <w:tab w:val="left" w:pos="284"/>
          <w:tab w:val="left" w:pos="1134"/>
        </w:tabs>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навчально-методичне забезпечення освітньої діяльності;</w:t>
      </w:r>
    </w:p>
    <w:p w:rsidR="007F1BD5" w:rsidRPr="00955AAD" w:rsidRDefault="007F1BD5" w:rsidP="007F1BD5">
      <w:pPr>
        <w:shd w:val="clear" w:color="auto" w:fill="FFFFFF"/>
        <w:tabs>
          <w:tab w:val="left" w:pos="284"/>
          <w:tab w:val="left" w:pos="1134"/>
        </w:tabs>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матеріально-технічне забезпечення освітньої діяльності;</w:t>
      </w:r>
    </w:p>
    <w:p w:rsidR="007F1BD5" w:rsidRPr="00955AAD" w:rsidRDefault="007F1BD5" w:rsidP="007F1BD5">
      <w:pPr>
        <w:shd w:val="clear" w:color="auto" w:fill="FFFFFF"/>
        <w:tabs>
          <w:tab w:val="left" w:pos="284"/>
          <w:tab w:val="left" w:pos="1134"/>
        </w:tabs>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якість проведення навчальних занять;</w:t>
      </w:r>
    </w:p>
    <w:p w:rsidR="007F1BD5" w:rsidRPr="00955AAD" w:rsidRDefault="007F1BD5" w:rsidP="007F1BD5">
      <w:pPr>
        <w:shd w:val="clear" w:color="auto" w:fill="FFFFFF"/>
        <w:tabs>
          <w:tab w:val="left" w:pos="284"/>
          <w:tab w:val="left" w:pos="1134"/>
        </w:tabs>
        <w:spacing w:after="0" w:line="240" w:lineRule="auto"/>
        <w:ind w:left="709"/>
        <w:jc w:val="both"/>
        <w:rPr>
          <w:rFonts w:ascii="Times New Roman" w:eastAsia="Calibri" w:hAnsi="Times New Roman"/>
          <w:sz w:val="24"/>
          <w:szCs w:val="24"/>
        </w:rPr>
      </w:pPr>
      <w:r w:rsidRPr="00955AAD">
        <w:rPr>
          <w:rFonts w:ascii="Times New Roman" w:eastAsia="Calibri" w:hAnsi="Times New Roman"/>
          <w:sz w:val="24"/>
          <w:szCs w:val="24"/>
        </w:rPr>
        <w:t xml:space="preserve">моніторинг досягнення </w:t>
      </w:r>
      <w:r w:rsidRPr="00955AAD">
        <w:rPr>
          <w:rFonts w:ascii="Times New Roman" w:hAnsi="Times New Roman"/>
          <w:sz w:val="24"/>
          <w:szCs w:val="24"/>
          <w:lang w:eastAsia="uk-UA"/>
        </w:rPr>
        <w:t xml:space="preserve">учнями </w:t>
      </w:r>
      <w:r w:rsidRPr="00955AAD">
        <w:rPr>
          <w:rFonts w:ascii="Times New Roman" w:eastAsia="Calibri" w:hAnsi="Times New Roman"/>
          <w:sz w:val="24"/>
          <w:szCs w:val="24"/>
        </w:rPr>
        <w:t>результатів навчання (</w:t>
      </w:r>
      <w:proofErr w:type="spellStart"/>
      <w:r w:rsidRPr="00955AAD">
        <w:rPr>
          <w:rFonts w:ascii="Times New Roman" w:eastAsia="Calibri" w:hAnsi="Times New Roman"/>
          <w:sz w:val="24"/>
          <w:szCs w:val="24"/>
        </w:rPr>
        <w:t>компетентностей</w:t>
      </w:r>
      <w:proofErr w:type="spellEnd"/>
      <w:r w:rsidRPr="00955AAD">
        <w:rPr>
          <w:rFonts w:ascii="Times New Roman" w:eastAsia="Calibri" w:hAnsi="Times New Roman"/>
          <w:sz w:val="24"/>
          <w:szCs w:val="24"/>
        </w:rPr>
        <w:t>).</w:t>
      </w:r>
    </w:p>
    <w:p w:rsidR="007F1BD5" w:rsidRPr="00955AAD" w:rsidRDefault="007F1BD5" w:rsidP="007F1BD5">
      <w:pPr>
        <w:shd w:val="clear" w:color="auto" w:fill="FFFFFF"/>
        <w:tabs>
          <w:tab w:val="left" w:pos="1134"/>
        </w:tabs>
        <w:spacing w:after="0" w:line="240" w:lineRule="auto"/>
        <w:ind w:firstLine="709"/>
        <w:jc w:val="both"/>
        <w:rPr>
          <w:rFonts w:ascii="Times New Roman" w:eastAsia="Calibri" w:hAnsi="Times New Roman"/>
          <w:sz w:val="24"/>
          <w:szCs w:val="24"/>
        </w:rPr>
      </w:pPr>
      <w:r w:rsidRPr="00955AAD">
        <w:rPr>
          <w:rFonts w:ascii="Times New Roman" w:eastAsia="Calibri" w:hAnsi="Times New Roman"/>
          <w:sz w:val="24"/>
          <w:szCs w:val="24"/>
        </w:rPr>
        <w:t>Завдання системи внутрішнього забезпечення якості освіти:</w:t>
      </w:r>
    </w:p>
    <w:p w:rsidR="007F1BD5" w:rsidRPr="00955AAD" w:rsidRDefault="007F1BD5" w:rsidP="007F1BD5">
      <w:pPr>
        <w:shd w:val="clear" w:color="auto" w:fill="FFFFFF"/>
        <w:tabs>
          <w:tab w:val="left" w:pos="284"/>
          <w:tab w:val="left" w:pos="1134"/>
        </w:tabs>
        <w:spacing w:after="0" w:line="240" w:lineRule="auto"/>
        <w:ind w:left="709"/>
        <w:jc w:val="both"/>
        <w:rPr>
          <w:rFonts w:ascii="Times New Roman" w:hAnsi="Times New Roman"/>
          <w:sz w:val="24"/>
          <w:szCs w:val="24"/>
          <w:lang w:eastAsia="ru-RU"/>
        </w:rPr>
      </w:pPr>
      <w:r w:rsidRPr="00955AAD">
        <w:rPr>
          <w:rFonts w:ascii="Times New Roman" w:eastAsia="Calibri" w:hAnsi="Times New Roman"/>
          <w:sz w:val="24"/>
          <w:szCs w:val="24"/>
        </w:rPr>
        <w:t>оновлення методичної бази освітньої діяльності;</w:t>
      </w:r>
    </w:p>
    <w:p w:rsidR="007F1BD5" w:rsidRPr="00955AAD" w:rsidRDefault="007F1BD5" w:rsidP="007F1BD5">
      <w:pPr>
        <w:shd w:val="clear" w:color="auto" w:fill="FFFFFF"/>
        <w:tabs>
          <w:tab w:val="left" w:pos="284"/>
          <w:tab w:val="left" w:pos="1134"/>
        </w:tabs>
        <w:spacing w:after="0" w:line="240" w:lineRule="auto"/>
        <w:ind w:firstLine="709"/>
        <w:jc w:val="both"/>
        <w:rPr>
          <w:rFonts w:ascii="Times New Roman" w:hAnsi="Times New Roman"/>
          <w:sz w:val="24"/>
          <w:szCs w:val="24"/>
          <w:lang w:eastAsia="ru-RU"/>
        </w:rPr>
      </w:pPr>
      <w:r w:rsidRPr="00955AAD">
        <w:rPr>
          <w:rFonts w:ascii="Times New Roman" w:eastAsia="Calibri" w:hAnsi="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F1BD5" w:rsidRPr="00955AAD" w:rsidRDefault="007F1BD5" w:rsidP="007F1BD5">
      <w:pPr>
        <w:shd w:val="clear" w:color="auto" w:fill="FFFFFF"/>
        <w:tabs>
          <w:tab w:val="left" w:pos="284"/>
          <w:tab w:val="left" w:pos="1134"/>
        </w:tabs>
        <w:spacing w:after="0" w:line="240" w:lineRule="auto"/>
        <w:ind w:firstLine="709"/>
        <w:jc w:val="both"/>
        <w:rPr>
          <w:rFonts w:ascii="Times New Roman" w:hAnsi="Times New Roman"/>
          <w:sz w:val="24"/>
          <w:szCs w:val="24"/>
          <w:lang w:eastAsia="ru-RU"/>
        </w:rPr>
      </w:pPr>
      <w:r w:rsidRPr="00955AAD">
        <w:rPr>
          <w:rFonts w:ascii="Times New Roman" w:eastAsia="Calibri" w:hAnsi="Times New Roman"/>
          <w:sz w:val="24"/>
          <w:szCs w:val="24"/>
        </w:rPr>
        <w:t>моніторинг та оптимізація соціально-психологічного середовища закладу освіти;</w:t>
      </w:r>
    </w:p>
    <w:p w:rsidR="007F1BD5" w:rsidRPr="00955AAD" w:rsidRDefault="007F1BD5" w:rsidP="007F1BD5">
      <w:pPr>
        <w:shd w:val="clear" w:color="auto" w:fill="FFFFFF"/>
        <w:tabs>
          <w:tab w:val="left" w:pos="284"/>
          <w:tab w:val="left" w:pos="1134"/>
        </w:tabs>
        <w:spacing w:after="0" w:line="240" w:lineRule="auto"/>
        <w:ind w:firstLine="709"/>
        <w:jc w:val="both"/>
        <w:rPr>
          <w:rFonts w:ascii="Times New Roman" w:hAnsi="Times New Roman"/>
          <w:bCs/>
          <w:iCs/>
          <w:sz w:val="24"/>
          <w:szCs w:val="24"/>
        </w:rPr>
      </w:pPr>
      <w:r w:rsidRPr="00955AAD">
        <w:rPr>
          <w:rFonts w:ascii="Times New Roman" w:eastAsia="Calibri" w:hAnsi="Times New Roman"/>
          <w:sz w:val="24"/>
          <w:szCs w:val="24"/>
        </w:rPr>
        <w:t>створення необхідних умов для підвищення фахового кваліфікаційного рівня педагогічних працівників.</w:t>
      </w:r>
    </w:p>
    <w:p w:rsidR="007F1BD5" w:rsidRPr="00955AAD" w:rsidRDefault="007F1BD5" w:rsidP="007F1BD5">
      <w:pPr>
        <w:spacing w:after="0" w:line="240" w:lineRule="auto"/>
        <w:ind w:firstLine="360"/>
        <w:jc w:val="both"/>
        <w:rPr>
          <w:rFonts w:ascii="Times New Roman" w:hAnsi="Times New Roman"/>
          <w:sz w:val="24"/>
          <w:szCs w:val="24"/>
        </w:rPr>
      </w:pPr>
      <w:r w:rsidRPr="00955AAD">
        <w:rPr>
          <w:rFonts w:ascii="Times New Roman" w:hAnsi="Times New Roman"/>
          <w:sz w:val="24"/>
          <w:szCs w:val="24"/>
        </w:rPr>
        <w:t>На основі освітньої програми закладу освіти, складається та затверджується навчальний план закладу освіти, що конкретизує  організ</w:t>
      </w:r>
      <w:r>
        <w:rPr>
          <w:rFonts w:ascii="Times New Roman" w:hAnsi="Times New Roman"/>
          <w:sz w:val="24"/>
          <w:szCs w:val="24"/>
        </w:rPr>
        <w:t>ацію освітнього процесу.</w:t>
      </w:r>
    </w:p>
    <w:p w:rsidR="007F1BD5" w:rsidRPr="00955AAD" w:rsidRDefault="007F1BD5" w:rsidP="007F1BD5">
      <w:pPr>
        <w:spacing w:after="0" w:line="240" w:lineRule="auto"/>
        <w:ind w:firstLine="360"/>
        <w:rPr>
          <w:rFonts w:ascii="Times New Roman" w:hAnsi="Times New Roman"/>
          <w:sz w:val="24"/>
          <w:szCs w:val="24"/>
        </w:rPr>
      </w:pPr>
    </w:p>
    <w:p w:rsidR="007F1BD5" w:rsidRDefault="007F1BD5" w:rsidP="007F1BD5">
      <w:pPr>
        <w:spacing w:after="0" w:line="240" w:lineRule="auto"/>
        <w:ind w:firstLine="360"/>
        <w:rPr>
          <w:rFonts w:ascii="Times New Roman" w:hAnsi="Times New Roman"/>
          <w:sz w:val="24"/>
          <w:szCs w:val="24"/>
        </w:rPr>
      </w:pPr>
      <w:r w:rsidRPr="00955AAD">
        <w:rPr>
          <w:rFonts w:ascii="Times New Roman" w:hAnsi="Times New Roman"/>
          <w:sz w:val="24"/>
          <w:szCs w:val="24"/>
        </w:rPr>
        <w:t>Заступни</w:t>
      </w:r>
      <w:r>
        <w:rPr>
          <w:rFonts w:ascii="Times New Roman" w:hAnsi="Times New Roman"/>
          <w:sz w:val="24"/>
          <w:szCs w:val="24"/>
        </w:rPr>
        <w:t xml:space="preserve">к директора </w:t>
      </w:r>
    </w:p>
    <w:p w:rsidR="007F1BD5" w:rsidRPr="00955AAD" w:rsidRDefault="007F1BD5" w:rsidP="007F1BD5">
      <w:pPr>
        <w:spacing w:after="0" w:line="240" w:lineRule="auto"/>
        <w:ind w:firstLine="360"/>
        <w:rPr>
          <w:rFonts w:ascii="Times New Roman" w:hAnsi="Times New Roman"/>
          <w:sz w:val="24"/>
          <w:szCs w:val="24"/>
        </w:rPr>
      </w:pPr>
      <w:r w:rsidRPr="00955AAD">
        <w:rPr>
          <w:rFonts w:ascii="Times New Roman" w:hAnsi="Times New Roman"/>
          <w:sz w:val="24"/>
          <w:szCs w:val="24"/>
        </w:rPr>
        <w:t>з навчально-виховної роботи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55AAD">
        <w:rPr>
          <w:rFonts w:ascii="Times New Roman" w:hAnsi="Times New Roman"/>
          <w:sz w:val="24"/>
          <w:szCs w:val="24"/>
        </w:rPr>
        <w:t>Л.А.</w:t>
      </w:r>
      <w:r>
        <w:rPr>
          <w:rFonts w:ascii="Times New Roman" w:hAnsi="Times New Roman"/>
          <w:sz w:val="24"/>
          <w:szCs w:val="24"/>
        </w:rPr>
        <w:t xml:space="preserve"> </w:t>
      </w:r>
      <w:r w:rsidRPr="00955AAD">
        <w:rPr>
          <w:rFonts w:ascii="Times New Roman" w:hAnsi="Times New Roman"/>
          <w:sz w:val="24"/>
          <w:szCs w:val="24"/>
        </w:rPr>
        <w:t>Іванчук</w:t>
      </w:r>
    </w:p>
    <w:p w:rsidR="00A02C92" w:rsidRDefault="007F1BD5"/>
    <w:sectPr w:rsidR="00A02C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8D"/>
    <w:rsid w:val="005744BD"/>
    <w:rsid w:val="006E008D"/>
    <w:rsid w:val="007F1BD5"/>
    <w:rsid w:val="00FE7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D5"/>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1BD5"/>
    <w:pPr>
      <w:spacing w:after="0" w:line="240" w:lineRule="auto"/>
    </w:pPr>
    <w:rPr>
      <w:rFonts w:eastAsia="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7F1BD5"/>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7F1B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D5"/>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1BD5"/>
    <w:pPr>
      <w:spacing w:after="0" w:line="240" w:lineRule="auto"/>
    </w:pPr>
    <w:rPr>
      <w:rFonts w:eastAsia="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7F1BD5"/>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7F1B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15390</Words>
  <Characters>8773</Characters>
  <Application>Microsoft Office Word</Application>
  <DocSecurity>0</DocSecurity>
  <Lines>73</Lines>
  <Paragraphs>48</Paragraphs>
  <ScaleCrop>false</ScaleCrop>
  <Company>SPecialiST RePack</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2019-11-25T15:16:00Z</dcterms:created>
  <dcterms:modified xsi:type="dcterms:W3CDTF">2019-11-25T15:16:00Z</dcterms:modified>
</cp:coreProperties>
</file>